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059" w:rsidRDefault="006615DB">
      <w:pPr>
        <w:topLinePunct/>
        <w:snapToGrid w:val="0"/>
        <w:spacing w:line="873" w:lineRule="atLeast"/>
        <w:ind w:firstLineChars="0" w:firstLine="0"/>
        <w:jc w:val="center"/>
        <w:rPr>
          <w:rFonts w:eastAsia="黑体" w:cs="黑体"/>
          <w:bCs/>
          <w:sz w:val="44"/>
          <w:szCs w:val="44"/>
        </w:rPr>
      </w:pPr>
      <w:bookmarkStart w:id="0" w:name="OLE_LINK2"/>
      <w:bookmarkStart w:id="1" w:name="_GoBack"/>
      <w:bookmarkEnd w:id="1"/>
      <w:r>
        <w:rPr>
          <w:rFonts w:eastAsia="黑体" w:cs="黑体" w:hint="eastAsia"/>
          <w:bCs/>
          <w:sz w:val="44"/>
          <w:szCs w:val="44"/>
        </w:rPr>
        <w:t>杭州国际城市学研究中心（杭州研究院）</w:t>
      </w:r>
    </w:p>
    <w:p w:rsidR="00212059" w:rsidRDefault="006615DB">
      <w:pPr>
        <w:topLinePunct/>
        <w:snapToGrid w:val="0"/>
        <w:spacing w:line="873" w:lineRule="atLeast"/>
        <w:ind w:firstLineChars="0" w:firstLine="0"/>
        <w:jc w:val="center"/>
        <w:rPr>
          <w:rFonts w:eastAsia="黑体" w:cs="黑体"/>
          <w:bCs/>
          <w:sz w:val="44"/>
          <w:szCs w:val="44"/>
        </w:rPr>
      </w:pPr>
      <w:r>
        <w:rPr>
          <w:rFonts w:eastAsia="黑体" w:cs="黑体" w:hint="eastAsia"/>
          <w:bCs/>
          <w:sz w:val="44"/>
          <w:szCs w:val="44"/>
        </w:rPr>
        <w:t>《杭州全书》</w:t>
      </w:r>
      <w:r>
        <w:rPr>
          <w:rFonts w:eastAsia="黑体" w:cs="黑体" w:hint="eastAsia"/>
          <w:bCs/>
          <w:sz w:val="44"/>
          <w:szCs w:val="44"/>
        </w:rPr>
        <w:t>202</w:t>
      </w:r>
      <w:r>
        <w:rPr>
          <w:rFonts w:eastAsia="黑体" w:cs="黑体" w:hint="eastAsia"/>
          <w:bCs/>
          <w:sz w:val="44"/>
          <w:szCs w:val="44"/>
        </w:rPr>
        <w:t>6</w:t>
      </w:r>
      <w:r>
        <w:rPr>
          <w:rFonts w:eastAsia="黑体" w:cs="黑体" w:hint="eastAsia"/>
          <w:bCs/>
          <w:sz w:val="44"/>
          <w:szCs w:val="44"/>
        </w:rPr>
        <w:t>-202</w:t>
      </w:r>
      <w:r>
        <w:rPr>
          <w:rFonts w:eastAsia="黑体" w:cs="黑体" w:hint="eastAsia"/>
          <w:bCs/>
          <w:sz w:val="44"/>
          <w:szCs w:val="44"/>
        </w:rPr>
        <w:t>8</w:t>
      </w:r>
      <w:r>
        <w:rPr>
          <w:rFonts w:eastAsia="黑体" w:cs="黑体" w:hint="eastAsia"/>
          <w:bCs/>
          <w:sz w:val="44"/>
          <w:szCs w:val="44"/>
        </w:rPr>
        <w:t>年度编纂出版</w:t>
      </w:r>
    </w:p>
    <w:p w:rsidR="00212059" w:rsidRDefault="006615DB">
      <w:pPr>
        <w:topLinePunct/>
        <w:snapToGrid w:val="0"/>
        <w:spacing w:line="873" w:lineRule="atLeast"/>
        <w:ind w:firstLineChars="0" w:firstLine="0"/>
        <w:jc w:val="center"/>
        <w:rPr>
          <w:rFonts w:eastAsia="黑体" w:cs="黑体"/>
          <w:bCs/>
          <w:sz w:val="44"/>
          <w:szCs w:val="44"/>
        </w:rPr>
      </w:pPr>
      <w:r>
        <w:rPr>
          <w:rFonts w:eastAsia="黑体" w:cs="黑体" w:hint="eastAsia"/>
          <w:bCs/>
          <w:sz w:val="44"/>
          <w:szCs w:val="44"/>
        </w:rPr>
        <w:t>项目</w:t>
      </w:r>
    </w:p>
    <w:bookmarkEnd w:id="0"/>
    <w:p w:rsidR="00212059" w:rsidRDefault="00212059">
      <w:pPr>
        <w:pStyle w:val="a4"/>
        <w:ind w:firstLine="380"/>
      </w:pPr>
    </w:p>
    <w:p w:rsidR="00212059" w:rsidRDefault="00212059">
      <w:pPr>
        <w:topLinePunct/>
        <w:snapToGrid w:val="0"/>
        <w:spacing w:line="873" w:lineRule="atLeast"/>
        <w:ind w:firstLine="880"/>
        <w:jc w:val="center"/>
        <w:rPr>
          <w:b/>
          <w:sz w:val="44"/>
          <w:szCs w:val="44"/>
        </w:rPr>
      </w:pPr>
    </w:p>
    <w:p w:rsidR="00212059" w:rsidRDefault="00212059">
      <w:pPr>
        <w:topLinePunct/>
        <w:snapToGrid w:val="0"/>
        <w:spacing w:line="873" w:lineRule="atLeast"/>
        <w:ind w:firstLine="880"/>
        <w:jc w:val="center"/>
        <w:rPr>
          <w:b/>
          <w:sz w:val="44"/>
          <w:szCs w:val="44"/>
        </w:rPr>
      </w:pPr>
    </w:p>
    <w:p w:rsidR="00212059" w:rsidRDefault="00212059">
      <w:pPr>
        <w:topLinePunct/>
        <w:snapToGrid w:val="0"/>
        <w:spacing w:line="873" w:lineRule="atLeast"/>
        <w:ind w:firstLine="880"/>
        <w:jc w:val="center"/>
        <w:rPr>
          <w:b/>
          <w:sz w:val="44"/>
          <w:szCs w:val="44"/>
        </w:rPr>
      </w:pPr>
    </w:p>
    <w:p w:rsidR="00212059" w:rsidRDefault="006615DB">
      <w:pPr>
        <w:topLinePunct/>
        <w:snapToGrid w:val="0"/>
        <w:spacing w:line="873" w:lineRule="atLeast"/>
        <w:ind w:firstLineChars="0" w:firstLine="0"/>
        <w:jc w:val="center"/>
        <w:rPr>
          <w:rFonts w:eastAsia="黑体" w:cs="黑体"/>
          <w:bCs/>
          <w:sz w:val="96"/>
        </w:rPr>
      </w:pPr>
      <w:r>
        <w:rPr>
          <w:rFonts w:eastAsia="黑体" w:cs="黑体" w:hint="eastAsia"/>
          <w:bCs/>
          <w:sz w:val="96"/>
        </w:rPr>
        <w:t>询价文件</w:t>
      </w:r>
    </w:p>
    <w:p w:rsidR="00212059" w:rsidRDefault="00212059">
      <w:pPr>
        <w:topLinePunct/>
        <w:snapToGrid w:val="0"/>
        <w:spacing w:line="1054" w:lineRule="atLeast"/>
        <w:ind w:firstLine="640"/>
        <w:jc w:val="center"/>
      </w:pPr>
    </w:p>
    <w:p w:rsidR="00212059" w:rsidRDefault="00212059">
      <w:pPr>
        <w:topLinePunct/>
        <w:snapToGrid w:val="0"/>
        <w:spacing w:line="1054" w:lineRule="atLeast"/>
        <w:ind w:firstLine="640"/>
        <w:jc w:val="center"/>
      </w:pPr>
    </w:p>
    <w:p w:rsidR="00212059" w:rsidRDefault="00212059">
      <w:pPr>
        <w:topLinePunct/>
        <w:snapToGrid w:val="0"/>
        <w:spacing w:line="1054" w:lineRule="atLeast"/>
        <w:ind w:firstLine="640"/>
        <w:jc w:val="center"/>
      </w:pPr>
    </w:p>
    <w:p w:rsidR="00212059" w:rsidRDefault="00212059">
      <w:pPr>
        <w:topLinePunct/>
        <w:snapToGrid w:val="0"/>
        <w:spacing w:line="360" w:lineRule="auto"/>
        <w:ind w:firstLine="640"/>
        <w:jc w:val="center"/>
      </w:pPr>
    </w:p>
    <w:p w:rsidR="00212059" w:rsidRDefault="00212059">
      <w:pPr>
        <w:topLinePunct/>
        <w:spacing w:line="360" w:lineRule="auto"/>
        <w:ind w:firstLineChars="261" w:firstLine="783"/>
        <w:jc w:val="left"/>
        <w:rPr>
          <w:b/>
          <w:sz w:val="30"/>
        </w:rPr>
      </w:pPr>
    </w:p>
    <w:p w:rsidR="00212059" w:rsidRDefault="006615DB">
      <w:pPr>
        <w:topLinePunct/>
        <w:spacing w:line="360" w:lineRule="auto"/>
        <w:ind w:firstLineChars="0" w:firstLine="0"/>
        <w:jc w:val="center"/>
        <w:rPr>
          <w:rFonts w:eastAsia="黑体" w:cs="黑体"/>
          <w:bCs/>
          <w:sz w:val="30"/>
        </w:rPr>
      </w:pPr>
      <w:r>
        <w:rPr>
          <w:rFonts w:eastAsia="黑体" w:cs="黑体" w:hint="eastAsia"/>
          <w:bCs/>
          <w:sz w:val="30"/>
        </w:rPr>
        <w:t>采购单位：</w:t>
      </w:r>
      <w:r>
        <w:rPr>
          <w:rFonts w:eastAsia="黑体" w:cs="黑体" w:hint="eastAsia"/>
          <w:bCs/>
          <w:sz w:val="30"/>
        </w:rPr>
        <w:t>杭州国际城市学研究中心（杭州研究院）</w:t>
      </w:r>
    </w:p>
    <w:p w:rsidR="00212059" w:rsidRDefault="006615DB">
      <w:pPr>
        <w:topLinePunct/>
        <w:snapToGrid w:val="0"/>
        <w:spacing w:line="360" w:lineRule="auto"/>
        <w:ind w:leftChars="-16" w:left="2157" w:hangingChars="736" w:hanging="2208"/>
        <w:jc w:val="center"/>
        <w:rPr>
          <w:rFonts w:eastAsia="黑体" w:cs="黑体"/>
          <w:bCs/>
          <w:sz w:val="30"/>
        </w:rPr>
      </w:pPr>
      <w:r>
        <w:rPr>
          <w:rFonts w:eastAsia="黑体" w:cs="黑体" w:hint="eastAsia"/>
          <w:bCs/>
          <w:sz w:val="30"/>
        </w:rPr>
        <w:t>二</w:t>
      </w:r>
      <w:r>
        <w:rPr>
          <w:rFonts w:eastAsia="黑体" w:cs="黑体" w:hint="eastAsia"/>
          <w:bCs/>
          <w:sz w:val="30"/>
        </w:rPr>
        <w:t>零</w:t>
      </w:r>
      <w:r>
        <w:rPr>
          <w:rFonts w:eastAsia="黑体" w:cs="黑体" w:hint="eastAsia"/>
          <w:bCs/>
          <w:sz w:val="30"/>
        </w:rPr>
        <w:t>二</w:t>
      </w:r>
      <w:r>
        <w:rPr>
          <w:rFonts w:eastAsia="黑体" w:cs="黑体" w:hint="eastAsia"/>
          <w:bCs/>
          <w:sz w:val="30"/>
        </w:rPr>
        <w:t>六</w:t>
      </w:r>
      <w:r>
        <w:rPr>
          <w:rFonts w:eastAsia="黑体" w:cs="黑体" w:hint="eastAsia"/>
          <w:bCs/>
          <w:sz w:val="30"/>
        </w:rPr>
        <w:t>年</w:t>
      </w:r>
      <w:r>
        <w:rPr>
          <w:rFonts w:eastAsia="黑体" w:cs="黑体" w:hint="eastAsia"/>
          <w:bCs/>
          <w:sz w:val="30"/>
        </w:rPr>
        <w:t>八</w:t>
      </w:r>
      <w:r>
        <w:rPr>
          <w:rFonts w:eastAsia="黑体" w:cs="黑体" w:hint="eastAsia"/>
          <w:bCs/>
          <w:sz w:val="30"/>
        </w:rPr>
        <w:t>月</w:t>
      </w:r>
    </w:p>
    <w:p w:rsidR="00212059" w:rsidRDefault="00212059">
      <w:pPr>
        <w:spacing w:line="360" w:lineRule="auto"/>
        <w:ind w:firstLine="880"/>
        <w:jc w:val="center"/>
        <w:rPr>
          <w:b/>
          <w:sz w:val="44"/>
          <w:szCs w:val="44"/>
        </w:rPr>
      </w:pPr>
    </w:p>
    <w:p w:rsidR="00212059" w:rsidRDefault="00212059">
      <w:pPr>
        <w:ind w:firstLine="880"/>
        <w:jc w:val="center"/>
        <w:rPr>
          <w:b/>
          <w:sz w:val="44"/>
          <w:szCs w:val="44"/>
        </w:rPr>
      </w:pPr>
    </w:p>
    <w:p w:rsidR="00212059" w:rsidRDefault="00212059">
      <w:pPr>
        <w:ind w:firstLine="880"/>
        <w:jc w:val="center"/>
        <w:rPr>
          <w:b/>
          <w:sz w:val="44"/>
          <w:szCs w:val="44"/>
        </w:rPr>
      </w:pPr>
    </w:p>
    <w:p w:rsidR="00212059" w:rsidRDefault="00212059">
      <w:pPr>
        <w:ind w:firstLineChars="0" w:firstLine="0"/>
        <w:rPr>
          <w:b/>
          <w:sz w:val="44"/>
          <w:szCs w:val="44"/>
        </w:rPr>
      </w:pPr>
    </w:p>
    <w:p w:rsidR="00212059" w:rsidRDefault="006615DB">
      <w:pPr>
        <w:topLinePunct/>
        <w:spacing w:line="540" w:lineRule="exact"/>
        <w:ind w:firstLineChars="0" w:firstLine="0"/>
        <w:jc w:val="center"/>
        <w:rPr>
          <w:rFonts w:ascii="黑体" w:eastAsia="黑体" w:hAnsi="黑体" w:cs="黑体"/>
          <w:bCs/>
          <w:sz w:val="44"/>
          <w:szCs w:val="44"/>
        </w:rPr>
      </w:pPr>
      <w:r>
        <w:rPr>
          <w:rFonts w:ascii="黑体" w:eastAsia="黑体" w:hAnsi="黑体" w:cs="黑体" w:hint="eastAsia"/>
          <w:bCs/>
          <w:snapToGrid w:val="0"/>
          <w:kern w:val="0"/>
          <w:sz w:val="44"/>
          <w:szCs w:val="44"/>
        </w:rPr>
        <w:t>文</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件</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目</w:t>
      </w:r>
      <w:r>
        <w:rPr>
          <w:rFonts w:ascii="黑体" w:eastAsia="黑体" w:hAnsi="黑体" w:cs="黑体" w:hint="eastAsia"/>
          <w:bCs/>
          <w:snapToGrid w:val="0"/>
          <w:kern w:val="0"/>
          <w:sz w:val="44"/>
          <w:szCs w:val="44"/>
        </w:rPr>
        <w:t xml:space="preserve"> </w:t>
      </w:r>
      <w:r>
        <w:rPr>
          <w:rFonts w:ascii="黑体" w:eastAsia="黑体" w:hAnsi="黑体" w:cs="黑体" w:hint="eastAsia"/>
          <w:bCs/>
          <w:snapToGrid w:val="0"/>
          <w:kern w:val="0"/>
          <w:sz w:val="44"/>
          <w:szCs w:val="44"/>
        </w:rPr>
        <w:t>录</w:t>
      </w:r>
    </w:p>
    <w:p w:rsidR="00212059" w:rsidRDefault="00212059">
      <w:pPr>
        <w:widowControl/>
        <w:topLinePunct/>
        <w:autoSpaceDE w:val="0"/>
        <w:autoSpaceDN w:val="0"/>
        <w:adjustRightInd w:val="0"/>
        <w:snapToGrid w:val="0"/>
        <w:spacing w:line="480" w:lineRule="auto"/>
        <w:ind w:firstLine="880"/>
        <w:jc w:val="left"/>
        <w:textAlignment w:val="baseline"/>
        <w:rPr>
          <w:rFonts w:ascii="仿宋_GB2312" w:hAnsi="仿宋_GB2312" w:cs="仿宋_GB2312"/>
          <w:snapToGrid w:val="0"/>
          <w:kern w:val="0"/>
          <w:sz w:val="44"/>
          <w:szCs w:val="44"/>
        </w:rPr>
      </w:pPr>
    </w:p>
    <w:p w:rsidR="00212059" w:rsidRDefault="006615DB">
      <w:pPr>
        <w:widowControl/>
        <w:topLinePunct/>
        <w:autoSpaceDE w:val="0"/>
        <w:autoSpaceDN w:val="0"/>
        <w:adjustRightInd w:val="0"/>
        <w:snapToGrid w:val="0"/>
        <w:spacing w:line="480" w:lineRule="auto"/>
        <w:ind w:firstLineChars="400" w:firstLine="1760"/>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第一章：询价邀请函</w:t>
      </w:r>
    </w:p>
    <w:p w:rsidR="00212059" w:rsidRDefault="006615DB">
      <w:pPr>
        <w:widowControl/>
        <w:topLinePunct/>
        <w:autoSpaceDE w:val="0"/>
        <w:autoSpaceDN w:val="0"/>
        <w:adjustRightInd w:val="0"/>
        <w:snapToGrid w:val="0"/>
        <w:spacing w:line="480" w:lineRule="auto"/>
        <w:ind w:firstLineChars="400" w:firstLine="1760"/>
        <w:jc w:val="left"/>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第二章：询价及响应须知</w:t>
      </w:r>
    </w:p>
    <w:p w:rsidR="00212059" w:rsidRDefault="006615DB">
      <w:pPr>
        <w:widowControl/>
        <w:topLinePunct/>
        <w:autoSpaceDE w:val="0"/>
        <w:autoSpaceDN w:val="0"/>
        <w:adjustRightInd w:val="0"/>
        <w:snapToGrid w:val="0"/>
        <w:spacing w:line="480" w:lineRule="auto"/>
        <w:ind w:firstLineChars="400" w:firstLine="1760"/>
        <w:jc w:val="left"/>
        <w:textAlignment w:val="baseline"/>
        <w:rPr>
          <w:rFonts w:ascii="仿宋_GB2312" w:hAnsi="仿宋_GB2312" w:cs="仿宋_GB2312"/>
          <w:snapToGrid w:val="0"/>
          <w:kern w:val="0"/>
          <w:sz w:val="44"/>
          <w:szCs w:val="44"/>
        </w:rPr>
      </w:pPr>
      <w:r>
        <w:rPr>
          <w:rFonts w:ascii="仿宋_GB2312" w:hAnsi="仿宋_GB2312" w:cs="仿宋_GB2312" w:hint="eastAsia"/>
          <w:snapToGrid w:val="0"/>
          <w:kern w:val="0"/>
          <w:sz w:val="44"/>
          <w:szCs w:val="44"/>
        </w:rPr>
        <w:t>第三章：响应文件格式</w:t>
      </w: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212059">
      <w:pPr>
        <w:pStyle w:val="a5"/>
        <w:ind w:firstLine="880"/>
        <w:rPr>
          <w:b/>
          <w:sz w:val="44"/>
          <w:szCs w:val="44"/>
        </w:rPr>
      </w:pPr>
    </w:p>
    <w:p w:rsidR="00212059" w:rsidRDefault="006615DB">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t>第一章</w:t>
      </w:r>
      <w:r>
        <w:rPr>
          <w:rFonts w:ascii="仿宋_GB2312" w:hAnsi="仿宋_GB2312" w:cs="仿宋_GB2312" w:hint="eastAsia"/>
          <w:bCs/>
          <w:sz w:val="44"/>
          <w:szCs w:val="44"/>
        </w:rPr>
        <w:t xml:space="preserve"> </w:t>
      </w:r>
      <w:r>
        <w:rPr>
          <w:rFonts w:ascii="仿宋_GB2312" w:hAnsi="仿宋_GB2312" w:cs="仿宋_GB2312" w:hint="eastAsia"/>
          <w:bCs/>
          <w:sz w:val="44"/>
          <w:szCs w:val="44"/>
        </w:rPr>
        <w:t>询价</w:t>
      </w:r>
      <w:r>
        <w:rPr>
          <w:rFonts w:ascii="仿宋_GB2312" w:hAnsi="仿宋_GB2312" w:cs="仿宋_GB2312" w:hint="eastAsia"/>
          <w:bCs/>
          <w:sz w:val="44"/>
          <w:szCs w:val="44"/>
        </w:rPr>
        <w:t>邀请</w:t>
      </w:r>
      <w:r>
        <w:rPr>
          <w:rFonts w:ascii="仿宋_GB2312" w:hAnsi="仿宋_GB2312" w:cs="仿宋_GB2312" w:hint="eastAsia"/>
          <w:bCs/>
          <w:sz w:val="44"/>
          <w:szCs w:val="44"/>
        </w:rPr>
        <w:t>函</w:t>
      </w:r>
    </w:p>
    <w:p w:rsidR="00212059" w:rsidRDefault="00212059">
      <w:pPr>
        <w:spacing w:line="360" w:lineRule="auto"/>
        <w:ind w:firstLine="600"/>
        <w:rPr>
          <w:rFonts w:cs="仿宋_GB2312"/>
          <w:b/>
          <w:sz w:val="30"/>
          <w:szCs w:val="30"/>
        </w:rPr>
      </w:pPr>
    </w:p>
    <w:p w:rsidR="00212059" w:rsidRDefault="006615DB">
      <w:pPr>
        <w:pStyle w:val="af"/>
        <w:snapToGrid w:val="0"/>
        <w:spacing w:before="0" w:beforeAutospacing="0" w:after="0" w:afterAutospacing="0" w:line="360" w:lineRule="auto"/>
        <w:ind w:firstLineChars="200" w:firstLine="560"/>
        <w:rPr>
          <w:rFonts w:ascii="Times New Roman" w:eastAsia="仿宋_GB2312" w:hAnsi="Times New Roman" w:cs="仿宋_GB2312"/>
          <w:sz w:val="28"/>
          <w:szCs w:val="28"/>
          <w:shd w:val="clear" w:color="auto" w:fill="FFFFFF"/>
        </w:rPr>
      </w:pPr>
      <w:r>
        <w:rPr>
          <w:rFonts w:ascii="Times New Roman" w:eastAsia="仿宋_GB2312" w:hAnsi="Times New Roman" w:cs="仿宋_GB2312" w:hint="eastAsia"/>
          <w:sz w:val="28"/>
          <w:szCs w:val="28"/>
          <w:shd w:val="clear" w:color="auto" w:fill="FFFFFF"/>
        </w:rPr>
        <w:t>《杭州全书》是杭州学研究成果的载体，包括丛书、文献集成、研究报告、通史、辞典五大组成部分。根据《中华人民共和国政府采购法》等有关规定，杭州国际城市学研究中心（杭州研究院）就《杭州全书》</w:t>
      </w:r>
      <w:r>
        <w:rPr>
          <w:rFonts w:ascii="Times New Roman" w:eastAsia="仿宋_GB2312" w:hAnsi="Times New Roman" w:cs="仿宋_GB2312" w:hint="eastAsia"/>
          <w:sz w:val="28"/>
          <w:szCs w:val="28"/>
          <w:shd w:val="clear" w:color="auto" w:fill="FFFFFF"/>
        </w:rPr>
        <w:t>2026-2028</w:t>
      </w:r>
      <w:r>
        <w:rPr>
          <w:rFonts w:ascii="Times New Roman" w:eastAsia="仿宋_GB2312" w:hAnsi="Times New Roman" w:cs="仿宋_GB2312" w:hint="eastAsia"/>
          <w:sz w:val="28"/>
          <w:szCs w:val="28"/>
          <w:shd w:val="clear" w:color="auto" w:fill="FFFFFF"/>
        </w:rPr>
        <w:t>年度编纂出版项目进行公开询价，现将有关事项公告如下。</w:t>
      </w:r>
    </w:p>
    <w:p w:rsidR="00212059" w:rsidRDefault="006615DB">
      <w:pPr>
        <w:pStyle w:val="af"/>
        <w:snapToGrid w:val="0"/>
        <w:spacing w:before="0" w:beforeAutospacing="0" w:after="0" w:afterAutospacing="0" w:line="360" w:lineRule="auto"/>
        <w:ind w:firstLineChars="200" w:firstLine="600"/>
        <w:rPr>
          <w:rFonts w:ascii="Times New Roman" w:eastAsia="黑体" w:hAnsi="Times New Roman" w:cs="黑体"/>
          <w:sz w:val="30"/>
          <w:szCs w:val="30"/>
          <w:shd w:val="clear" w:color="auto" w:fill="FFFFFF"/>
        </w:rPr>
      </w:pPr>
      <w:r>
        <w:rPr>
          <w:rFonts w:ascii="Times New Roman" w:eastAsia="黑体" w:hAnsi="Times New Roman" w:cs="黑体" w:hint="eastAsia"/>
          <w:sz w:val="30"/>
          <w:szCs w:val="30"/>
          <w:shd w:val="clear" w:color="auto" w:fill="FFFFFF"/>
        </w:rPr>
        <w:t>一、项目概况</w:t>
      </w:r>
    </w:p>
    <w:tbl>
      <w:tblPr>
        <w:tblStyle w:val="af2"/>
        <w:tblW w:w="9268" w:type="dxa"/>
        <w:jc w:val="center"/>
        <w:tblLayout w:type="fixed"/>
        <w:tblLook w:val="04A0" w:firstRow="1" w:lastRow="0" w:firstColumn="1" w:lastColumn="0" w:noHBand="0" w:noVBand="1"/>
      </w:tblPr>
      <w:tblGrid>
        <w:gridCol w:w="701"/>
        <w:gridCol w:w="1590"/>
        <w:gridCol w:w="4012"/>
        <w:gridCol w:w="1346"/>
        <w:gridCol w:w="1619"/>
      </w:tblGrid>
      <w:tr w:rsidR="00212059">
        <w:trPr>
          <w:jc w:val="center"/>
        </w:trPr>
        <w:tc>
          <w:tcPr>
            <w:tcW w:w="701" w:type="dxa"/>
            <w:vAlign w:val="center"/>
          </w:tcPr>
          <w:p w:rsidR="00212059" w:rsidRDefault="006615DB">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序号</w:t>
            </w:r>
          </w:p>
        </w:tc>
        <w:tc>
          <w:tcPr>
            <w:tcW w:w="1590" w:type="dxa"/>
            <w:vAlign w:val="center"/>
          </w:tcPr>
          <w:p w:rsidR="00212059" w:rsidRDefault="006615DB">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项目</w:t>
            </w:r>
          </w:p>
        </w:tc>
        <w:tc>
          <w:tcPr>
            <w:tcW w:w="4012" w:type="dxa"/>
            <w:vAlign w:val="center"/>
          </w:tcPr>
          <w:p w:rsidR="00212059" w:rsidRDefault="006615DB">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内容</w:t>
            </w:r>
          </w:p>
        </w:tc>
        <w:tc>
          <w:tcPr>
            <w:tcW w:w="1346" w:type="dxa"/>
            <w:vAlign w:val="center"/>
          </w:tcPr>
          <w:p w:rsidR="00212059" w:rsidRDefault="006615DB">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预算金额</w:t>
            </w:r>
          </w:p>
        </w:tc>
        <w:tc>
          <w:tcPr>
            <w:tcW w:w="1619" w:type="dxa"/>
            <w:vAlign w:val="center"/>
          </w:tcPr>
          <w:p w:rsidR="00212059" w:rsidRDefault="006615DB">
            <w:pPr>
              <w:widowControl/>
              <w:snapToGrid w:val="0"/>
              <w:spacing w:line="288" w:lineRule="auto"/>
              <w:ind w:firstLineChars="0" w:firstLine="0"/>
              <w:jc w:val="center"/>
              <w:rPr>
                <w:rStyle w:val="af3"/>
                <w:rFonts w:cs="仿宋_GB2312"/>
                <w:sz w:val="24"/>
                <w:szCs w:val="24"/>
                <w:shd w:val="clear" w:color="auto" w:fill="FFFFFF"/>
              </w:rPr>
            </w:pPr>
            <w:r>
              <w:rPr>
                <w:rFonts w:cs="仿宋_GB2312" w:hint="eastAsia"/>
                <w:kern w:val="0"/>
                <w:sz w:val="24"/>
                <w:szCs w:val="24"/>
                <w:lang w:bidi="ar"/>
              </w:rPr>
              <w:t>项目周期</w:t>
            </w:r>
          </w:p>
        </w:tc>
      </w:tr>
      <w:tr w:rsidR="00212059">
        <w:trPr>
          <w:trHeight w:val="706"/>
          <w:jc w:val="center"/>
        </w:trPr>
        <w:tc>
          <w:tcPr>
            <w:tcW w:w="701" w:type="dxa"/>
            <w:shd w:val="clear" w:color="auto" w:fill="FFFFFF"/>
            <w:vAlign w:val="center"/>
          </w:tcPr>
          <w:p w:rsidR="00212059" w:rsidRDefault="006615DB">
            <w:pPr>
              <w:widowControl/>
              <w:snapToGrid w:val="0"/>
              <w:spacing w:line="300" w:lineRule="auto"/>
              <w:ind w:firstLineChars="0" w:firstLine="0"/>
              <w:jc w:val="center"/>
              <w:rPr>
                <w:rFonts w:cs="仿宋_GB2312"/>
                <w:sz w:val="24"/>
                <w:szCs w:val="24"/>
              </w:rPr>
            </w:pPr>
            <w:r>
              <w:rPr>
                <w:rFonts w:cs="仿宋_GB2312" w:hint="eastAsia"/>
                <w:kern w:val="0"/>
                <w:sz w:val="24"/>
                <w:szCs w:val="24"/>
                <w:lang w:bidi="ar"/>
              </w:rPr>
              <w:t>1</w:t>
            </w:r>
          </w:p>
        </w:tc>
        <w:tc>
          <w:tcPr>
            <w:tcW w:w="1590" w:type="dxa"/>
            <w:shd w:val="clear" w:color="auto" w:fill="FFFFFF"/>
            <w:vAlign w:val="center"/>
          </w:tcPr>
          <w:p w:rsidR="00212059" w:rsidRDefault="006615DB">
            <w:pPr>
              <w:widowControl/>
              <w:snapToGrid w:val="0"/>
              <w:spacing w:line="300" w:lineRule="auto"/>
              <w:ind w:firstLineChars="0" w:firstLine="0"/>
              <w:rPr>
                <w:rFonts w:cs="仿宋_GB2312"/>
                <w:sz w:val="24"/>
                <w:szCs w:val="24"/>
              </w:rPr>
            </w:pPr>
            <w:r>
              <w:rPr>
                <w:rFonts w:cs="宋体" w:hint="eastAsia"/>
                <w:sz w:val="24"/>
                <w:szCs w:val="24"/>
              </w:rPr>
              <w:t>《杭州全书》</w:t>
            </w:r>
            <w:r>
              <w:rPr>
                <w:rFonts w:cs="宋体" w:hint="eastAsia"/>
                <w:sz w:val="24"/>
                <w:szCs w:val="24"/>
              </w:rPr>
              <w:t>202</w:t>
            </w:r>
            <w:r>
              <w:rPr>
                <w:rFonts w:cs="宋体" w:hint="eastAsia"/>
                <w:sz w:val="24"/>
                <w:szCs w:val="24"/>
              </w:rPr>
              <w:t>6</w:t>
            </w:r>
            <w:r>
              <w:rPr>
                <w:rFonts w:cs="宋体" w:hint="eastAsia"/>
                <w:sz w:val="24"/>
                <w:szCs w:val="24"/>
              </w:rPr>
              <w:t>-202</w:t>
            </w:r>
            <w:r>
              <w:rPr>
                <w:rFonts w:cs="宋体" w:hint="eastAsia"/>
                <w:sz w:val="24"/>
                <w:szCs w:val="24"/>
              </w:rPr>
              <w:t>8</w:t>
            </w:r>
            <w:r>
              <w:rPr>
                <w:rFonts w:cs="宋体" w:hint="eastAsia"/>
                <w:sz w:val="24"/>
                <w:szCs w:val="24"/>
              </w:rPr>
              <w:t>年度编纂出版项目</w:t>
            </w:r>
          </w:p>
        </w:tc>
        <w:tc>
          <w:tcPr>
            <w:tcW w:w="4012" w:type="dxa"/>
            <w:shd w:val="clear" w:color="auto" w:fill="FFFFFF"/>
            <w:vAlign w:val="center"/>
          </w:tcPr>
          <w:p w:rsidR="00212059" w:rsidRDefault="006615DB">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出版内容：围绕</w:t>
            </w:r>
            <w:r>
              <w:rPr>
                <w:rFonts w:cs="仿宋_GB2312" w:hint="eastAsia"/>
                <w:sz w:val="24"/>
                <w:szCs w:val="24"/>
              </w:rPr>
              <w:t>杭州</w:t>
            </w:r>
            <w:proofErr w:type="gramStart"/>
            <w:r>
              <w:rPr>
                <w:rFonts w:cs="仿宋_GB2312" w:hint="eastAsia"/>
                <w:sz w:val="24"/>
                <w:szCs w:val="24"/>
              </w:rPr>
              <w:t>站城融合</w:t>
            </w:r>
            <w:proofErr w:type="gramEnd"/>
            <w:r>
              <w:rPr>
                <w:rFonts w:cs="仿宋_GB2312" w:hint="eastAsia"/>
                <w:sz w:val="24"/>
                <w:szCs w:val="24"/>
              </w:rPr>
              <w:t>相关研究内容编纂出版杭州研究报告</w:t>
            </w:r>
            <w:r>
              <w:rPr>
                <w:rFonts w:cs="仿宋_GB2312" w:hint="eastAsia"/>
                <w:sz w:val="24"/>
                <w:szCs w:val="24"/>
              </w:rPr>
              <w:t>1</w:t>
            </w:r>
            <w:r>
              <w:rPr>
                <w:rFonts w:cs="仿宋_GB2312" w:hint="eastAsia"/>
                <w:sz w:val="24"/>
                <w:szCs w:val="24"/>
              </w:rPr>
              <w:t>本。</w:t>
            </w:r>
            <w:r>
              <w:rPr>
                <w:rFonts w:cs="宋体" w:hint="eastAsia"/>
                <w:sz w:val="24"/>
                <w:szCs w:val="24"/>
              </w:rPr>
              <w:t>杭州研究报告定位为专著或论文集，突出“专”字，围绕重大工程实施、通史编纂、世界遗产申报等收集相关研究成果。</w:t>
            </w:r>
          </w:p>
          <w:p w:rsidR="00212059" w:rsidRDefault="006615DB">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服务内容：负责项目书稿编纂、封面设计、装帧设计、编辑校对、文字排版、彩页制版、印刷装订、代办出版手续等，并在出版后送货到指定地点。协同完成选题论证、书稿评审、</w:t>
            </w:r>
            <w:r>
              <w:rPr>
                <w:rFonts w:cs="仿宋_GB2312" w:hint="eastAsia"/>
                <w:sz w:val="24"/>
                <w:szCs w:val="24"/>
              </w:rPr>
              <w:lastRenderedPageBreak/>
              <w:t>宣传推广等工作。</w:t>
            </w:r>
          </w:p>
          <w:p w:rsidR="00212059" w:rsidRDefault="006615DB">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印刷要求：按照杭州研究报告的版式，小</w:t>
            </w:r>
            <w:r>
              <w:rPr>
                <w:rFonts w:cs="仿宋_GB2312" w:hint="eastAsia"/>
                <w:sz w:val="24"/>
                <w:szCs w:val="24"/>
              </w:rPr>
              <w:t>16</w:t>
            </w:r>
            <w:r>
              <w:rPr>
                <w:rFonts w:cs="仿宋_GB2312" w:hint="eastAsia"/>
                <w:sz w:val="24"/>
                <w:szCs w:val="24"/>
              </w:rPr>
              <w:t>开，</w:t>
            </w:r>
            <w:r>
              <w:rPr>
                <w:rFonts w:cs="仿宋_GB2312" w:hint="eastAsia"/>
                <w:sz w:val="24"/>
                <w:szCs w:val="24"/>
              </w:rPr>
              <w:t>成品尺寸</w:t>
            </w:r>
            <w:r>
              <w:rPr>
                <w:rFonts w:cs="仿宋_GB2312" w:hint="eastAsia"/>
                <w:sz w:val="24"/>
                <w:szCs w:val="24"/>
              </w:rPr>
              <w:t>170mm*240mm</w:t>
            </w:r>
            <w:r>
              <w:rPr>
                <w:rFonts w:cs="仿宋_GB2312" w:hint="eastAsia"/>
                <w:sz w:val="24"/>
                <w:szCs w:val="24"/>
              </w:rPr>
              <w:t>，封面用纸：平装封面不低于</w:t>
            </w:r>
            <w:r>
              <w:rPr>
                <w:rFonts w:cs="仿宋_GB2312" w:hint="eastAsia"/>
                <w:sz w:val="24"/>
                <w:szCs w:val="24"/>
              </w:rPr>
              <w:t>240</w:t>
            </w:r>
            <w:r>
              <w:rPr>
                <w:rFonts w:cs="仿宋_GB2312" w:hint="eastAsia"/>
                <w:sz w:val="24"/>
                <w:szCs w:val="24"/>
              </w:rPr>
              <w:t>克高阶细砂纸，精装护封不低于</w:t>
            </w:r>
            <w:r>
              <w:rPr>
                <w:rFonts w:cs="仿宋_GB2312" w:hint="eastAsia"/>
                <w:sz w:val="24"/>
                <w:szCs w:val="24"/>
              </w:rPr>
              <w:t>140</w:t>
            </w:r>
            <w:r>
              <w:rPr>
                <w:rFonts w:cs="仿宋_GB2312" w:hint="eastAsia"/>
                <w:sz w:val="24"/>
                <w:szCs w:val="24"/>
              </w:rPr>
              <w:t>克高阶细砂纸；内文用纸：不低于</w:t>
            </w:r>
            <w:r>
              <w:rPr>
                <w:rFonts w:cs="仿宋_GB2312" w:hint="eastAsia"/>
                <w:sz w:val="24"/>
                <w:szCs w:val="24"/>
              </w:rPr>
              <w:t>80</w:t>
            </w:r>
            <w:r>
              <w:rPr>
                <w:rFonts w:cs="仿宋_GB2312" w:hint="eastAsia"/>
                <w:sz w:val="24"/>
                <w:szCs w:val="24"/>
              </w:rPr>
              <w:t>克纯质纸，</w:t>
            </w:r>
            <w:proofErr w:type="gramStart"/>
            <w:r>
              <w:rPr>
                <w:rFonts w:cs="仿宋_GB2312" w:hint="eastAsia"/>
                <w:sz w:val="24"/>
                <w:szCs w:val="24"/>
              </w:rPr>
              <w:t>彩插用纸</w:t>
            </w:r>
            <w:proofErr w:type="gramEnd"/>
            <w:r>
              <w:rPr>
                <w:rFonts w:cs="仿宋_GB2312" w:hint="eastAsia"/>
                <w:sz w:val="24"/>
                <w:szCs w:val="24"/>
              </w:rPr>
              <w:t>不低于</w:t>
            </w:r>
            <w:r>
              <w:rPr>
                <w:rFonts w:cs="仿宋_GB2312" w:hint="eastAsia"/>
                <w:sz w:val="24"/>
                <w:szCs w:val="24"/>
              </w:rPr>
              <w:t>80</w:t>
            </w:r>
            <w:r>
              <w:rPr>
                <w:rFonts w:cs="仿宋_GB2312" w:hint="eastAsia"/>
                <w:sz w:val="24"/>
                <w:szCs w:val="24"/>
              </w:rPr>
              <w:t>克铜版纸。（具体细节可根据设计调整，但不得低于以上标准）。同时提供电子书，</w:t>
            </w:r>
            <w:proofErr w:type="gramStart"/>
            <w:r>
              <w:rPr>
                <w:rFonts w:cs="仿宋_GB2312" w:hint="eastAsia"/>
                <w:sz w:val="24"/>
                <w:szCs w:val="24"/>
              </w:rPr>
              <w:t>上线电</w:t>
            </w:r>
            <w:proofErr w:type="gramEnd"/>
            <w:r>
              <w:rPr>
                <w:rFonts w:cs="仿宋_GB2312" w:hint="eastAsia"/>
                <w:sz w:val="24"/>
                <w:szCs w:val="24"/>
              </w:rPr>
              <w:t>子书使用方便，设置目录导读，可以左右翻页，可放大页面，可转发分享等。</w:t>
            </w:r>
          </w:p>
          <w:p w:rsidR="00212059" w:rsidRDefault="006615DB">
            <w:pPr>
              <w:widowControl/>
              <w:numPr>
                <w:ilvl w:val="0"/>
                <w:numId w:val="3"/>
              </w:numPr>
              <w:snapToGrid w:val="0"/>
              <w:spacing w:line="300" w:lineRule="auto"/>
              <w:ind w:firstLineChars="0" w:firstLine="0"/>
              <w:jc w:val="left"/>
              <w:rPr>
                <w:rFonts w:cs="仿宋_GB2312"/>
                <w:sz w:val="24"/>
                <w:szCs w:val="24"/>
              </w:rPr>
            </w:pPr>
            <w:r>
              <w:rPr>
                <w:rFonts w:cs="仿宋_GB2312" w:hint="eastAsia"/>
                <w:sz w:val="24"/>
                <w:szCs w:val="24"/>
              </w:rPr>
              <w:t>成书</w:t>
            </w:r>
            <w:r>
              <w:rPr>
                <w:rFonts w:cs="仿宋_GB2312" w:hint="eastAsia"/>
                <w:sz w:val="24"/>
                <w:szCs w:val="24"/>
              </w:rPr>
              <w:t>1</w:t>
            </w:r>
            <w:r>
              <w:rPr>
                <w:rFonts w:cs="仿宋_GB2312" w:hint="eastAsia"/>
                <w:sz w:val="24"/>
                <w:szCs w:val="24"/>
              </w:rPr>
              <w:t>本，印数不低于</w:t>
            </w:r>
            <w:r>
              <w:rPr>
                <w:rFonts w:cs="仿宋_GB2312" w:hint="eastAsia"/>
                <w:sz w:val="24"/>
                <w:szCs w:val="24"/>
              </w:rPr>
              <w:t>1000</w:t>
            </w:r>
            <w:r>
              <w:rPr>
                <w:rFonts w:cs="仿宋_GB2312" w:hint="eastAsia"/>
                <w:sz w:val="24"/>
                <w:szCs w:val="24"/>
              </w:rPr>
              <w:t>册。</w:t>
            </w:r>
          </w:p>
        </w:tc>
        <w:tc>
          <w:tcPr>
            <w:tcW w:w="1346" w:type="dxa"/>
            <w:shd w:val="clear" w:color="auto" w:fill="FFFFFF"/>
            <w:vAlign w:val="center"/>
          </w:tcPr>
          <w:p w:rsidR="00212059" w:rsidRDefault="006615DB">
            <w:pPr>
              <w:widowControl/>
              <w:snapToGrid w:val="0"/>
              <w:spacing w:line="300" w:lineRule="auto"/>
              <w:ind w:firstLineChars="0" w:firstLine="0"/>
              <w:jc w:val="left"/>
              <w:rPr>
                <w:rFonts w:cs="仿宋_GB2312"/>
                <w:kern w:val="0"/>
                <w:sz w:val="24"/>
                <w:szCs w:val="24"/>
                <w:lang w:bidi="ar"/>
              </w:rPr>
            </w:pPr>
            <w:r>
              <w:rPr>
                <w:rFonts w:cs="仿宋_GB2312" w:hint="eastAsia"/>
                <w:kern w:val="0"/>
                <w:sz w:val="24"/>
                <w:szCs w:val="24"/>
                <w:lang w:bidi="ar"/>
              </w:rPr>
              <w:lastRenderedPageBreak/>
              <w:t>25</w:t>
            </w:r>
            <w:r>
              <w:rPr>
                <w:rFonts w:cs="仿宋_GB2312" w:hint="eastAsia"/>
                <w:kern w:val="0"/>
                <w:sz w:val="24"/>
                <w:szCs w:val="24"/>
                <w:lang w:bidi="ar"/>
              </w:rPr>
              <w:t>万</w:t>
            </w:r>
            <w:r>
              <w:rPr>
                <w:rFonts w:cs="仿宋_GB2312" w:hint="eastAsia"/>
                <w:kern w:val="0"/>
                <w:sz w:val="24"/>
                <w:szCs w:val="24"/>
                <w:lang w:bidi="ar"/>
              </w:rPr>
              <w:br/>
            </w:r>
            <w:r>
              <w:rPr>
                <w:rFonts w:cs="仿宋_GB2312" w:hint="eastAsia"/>
                <w:kern w:val="0"/>
                <w:sz w:val="24"/>
                <w:szCs w:val="24"/>
                <w:lang w:bidi="ar"/>
              </w:rPr>
              <w:t>（含稿费）</w:t>
            </w:r>
          </w:p>
        </w:tc>
        <w:tc>
          <w:tcPr>
            <w:tcW w:w="1619" w:type="dxa"/>
            <w:shd w:val="clear" w:color="auto" w:fill="FFFFFF"/>
            <w:vAlign w:val="center"/>
          </w:tcPr>
          <w:p w:rsidR="00212059" w:rsidRDefault="006615DB">
            <w:pPr>
              <w:widowControl/>
              <w:snapToGrid w:val="0"/>
              <w:spacing w:line="300" w:lineRule="auto"/>
              <w:ind w:firstLineChars="0" w:firstLine="0"/>
              <w:jc w:val="center"/>
              <w:rPr>
                <w:rFonts w:cs="仿宋_GB2312"/>
                <w:sz w:val="24"/>
                <w:szCs w:val="24"/>
              </w:rPr>
            </w:pPr>
            <w:r>
              <w:rPr>
                <w:rFonts w:cs="仿宋_GB2312" w:hint="eastAsia"/>
                <w:sz w:val="24"/>
                <w:szCs w:val="24"/>
              </w:rPr>
              <w:t>202</w:t>
            </w:r>
            <w:r>
              <w:rPr>
                <w:rFonts w:cs="仿宋_GB2312" w:hint="eastAsia"/>
                <w:sz w:val="24"/>
                <w:szCs w:val="24"/>
              </w:rPr>
              <w:t>6</w:t>
            </w:r>
            <w:r>
              <w:rPr>
                <w:rFonts w:cs="仿宋_GB2312" w:hint="eastAsia"/>
                <w:sz w:val="24"/>
                <w:szCs w:val="24"/>
              </w:rPr>
              <w:t>年</w:t>
            </w:r>
            <w:r>
              <w:rPr>
                <w:rFonts w:cs="仿宋_GB2312" w:hint="eastAsia"/>
                <w:sz w:val="24"/>
                <w:szCs w:val="24"/>
              </w:rPr>
              <w:t>9</w:t>
            </w:r>
            <w:r>
              <w:rPr>
                <w:rFonts w:cs="仿宋_GB2312" w:hint="eastAsia"/>
                <w:sz w:val="24"/>
                <w:szCs w:val="24"/>
              </w:rPr>
              <w:t>月</w:t>
            </w:r>
            <w:r>
              <w:rPr>
                <w:rFonts w:cs="仿宋_GB2312" w:hint="eastAsia"/>
                <w:sz w:val="24"/>
                <w:szCs w:val="24"/>
              </w:rPr>
              <w:t>-</w:t>
            </w:r>
            <w:r>
              <w:rPr>
                <w:rFonts w:cs="仿宋_GB2312" w:hint="eastAsia"/>
                <w:sz w:val="24"/>
                <w:szCs w:val="24"/>
              </w:rPr>
              <w:t>2028</w:t>
            </w:r>
            <w:r>
              <w:rPr>
                <w:rFonts w:cs="仿宋_GB2312" w:hint="eastAsia"/>
                <w:sz w:val="24"/>
                <w:szCs w:val="24"/>
              </w:rPr>
              <w:t>年</w:t>
            </w:r>
            <w:r>
              <w:rPr>
                <w:rFonts w:cs="仿宋_GB2312" w:hint="eastAsia"/>
                <w:sz w:val="24"/>
                <w:szCs w:val="24"/>
              </w:rPr>
              <w:t>11</w:t>
            </w:r>
            <w:r>
              <w:rPr>
                <w:rFonts w:cs="仿宋_GB2312" w:hint="eastAsia"/>
                <w:sz w:val="24"/>
                <w:szCs w:val="24"/>
              </w:rPr>
              <w:t>月</w:t>
            </w:r>
          </w:p>
        </w:tc>
      </w:tr>
    </w:tbl>
    <w:p w:rsidR="00212059" w:rsidRDefault="006615DB">
      <w:pPr>
        <w:spacing w:line="560" w:lineRule="exact"/>
        <w:ind w:firstLine="600"/>
        <w:rPr>
          <w:rFonts w:eastAsia="黑体" w:cs="黑体"/>
          <w:snapToGrid w:val="0"/>
          <w:spacing w:val="10"/>
          <w:kern w:val="0"/>
          <w:sz w:val="28"/>
          <w:szCs w:val="28"/>
        </w:rPr>
      </w:pPr>
      <w:r>
        <w:rPr>
          <w:rFonts w:eastAsia="黑体" w:cs="黑体" w:hint="eastAsia"/>
          <w:snapToGrid w:val="0"/>
          <w:spacing w:val="10"/>
          <w:kern w:val="0"/>
          <w:sz w:val="28"/>
          <w:szCs w:val="28"/>
        </w:rPr>
        <w:t>二、采购方式</w:t>
      </w:r>
    </w:p>
    <w:p w:rsidR="00212059" w:rsidRDefault="006615DB">
      <w:pPr>
        <w:spacing w:line="560" w:lineRule="exact"/>
        <w:ind w:firstLine="560"/>
        <w:rPr>
          <w:rFonts w:cs="仿宋_GB2312"/>
          <w:sz w:val="28"/>
          <w:szCs w:val="28"/>
        </w:rPr>
      </w:pPr>
      <w:r>
        <w:rPr>
          <w:rFonts w:cs="仿宋_GB2312" w:hint="eastAsia"/>
          <w:sz w:val="28"/>
          <w:szCs w:val="28"/>
        </w:rPr>
        <w:t>采用询价采购</w:t>
      </w:r>
      <w:r>
        <w:rPr>
          <w:rFonts w:cs="仿宋_GB2312" w:hint="eastAsia"/>
          <w:sz w:val="28"/>
          <w:szCs w:val="28"/>
        </w:rPr>
        <w:t>。</w:t>
      </w:r>
    </w:p>
    <w:p w:rsidR="00212059" w:rsidRDefault="006615DB">
      <w:pPr>
        <w:spacing w:line="560" w:lineRule="exact"/>
        <w:ind w:firstLine="600"/>
        <w:rPr>
          <w:rFonts w:eastAsia="黑体" w:cs="黑体"/>
          <w:snapToGrid w:val="0"/>
          <w:spacing w:val="10"/>
          <w:kern w:val="0"/>
          <w:sz w:val="28"/>
          <w:szCs w:val="28"/>
        </w:rPr>
      </w:pPr>
      <w:r>
        <w:rPr>
          <w:rFonts w:eastAsia="黑体" w:cs="黑体" w:hint="eastAsia"/>
          <w:snapToGrid w:val="0"/>
          <w:spacing w:val="10"/>
          <w:kern w:val="0"/>
          <w:sz w:val="28"/>
          <w:szCs w:val="28"/>
        </w:rPr>
        <w:t>三</w:t>
      </w:r>
      <w:r>
        <w:rPr>
          <w:rFonts w:eastAsia="黑体" w:cs="黑体" w:hint="eastAsia"/>
          <w:snapToGrid w:val="0"/>
          <w:spacing w:val="10"/>
          <w:kern w:val="0"/>
          <w:sz w:val="28"/>
          <w:szCs w:val="28"/>
        </w:rPr>
        <w:t>、供应商资质要求</w:t>
      </w:r>
    </w:p>
    <w:p w:rsidR="00212059" w:rsidRDefault="006615DB">
      <w:pPr>
        <w:spacing w:line="560" w:lineRule="exact"/>
        <w:ind w:firstLine="560"/>
        <w:rPr>
          <w:rFonts w:cs="仿宋_GB2312"/>
          <w:sz w:val="28"/>
          <w:szCs w:val="28"/>
        </w:rPr>
      </w:pPr>
      <w:r>
        <w:rPr>
          <w:rFonts w:cs="仿宋_GB2312" w:hint="eastAsia"/>
          <w:sz w:val="28"/>
          <w:szCs w:val="28"/>
        </w:rPr>
        <w:t>1.</w:t>
      </w:r>
      <w:r>
        <w:rPr>
          <w:rFonts w:cs="仿宋_GB2312" w:hint="eastAsia"/>
          <w:sz w:val="28"/>
          <w:szCs w:val="28"/>
        </w:rPr>
        <w:t>国家正规出版社，具备出版高水平出版物的工作团队，拥有较成熟项目实施经验，工作成果优秀。</w:t>
      </w:r>
    </w:p>
    <w:p w:rsidR="00212059" w:rsidRDefault="006615DB">
      <w:pPr>
        <w:spacing w:line="560" w:lineRule="exact"/>
        <w:ind w:firstLine="560"/>
        <w:rPr>
          <w:rFonts w:cs="仿宋_GB2312"/>
          <w:sz w:val="28"/>
          <w:szCs w:val="28"/>
        </w:rPr>
      </w:pPr>
      <w:r>
        <w:rPr>
          <w:rFonts w:cs="仿宋_GB2312" w:hint="eastAsia"/>
          <w:sz w:val="28"/>
          <w:szCs w:val="28"/>
        </w:rPr>
        <w:t>2.</w:t>
      </w:r>
      <w:r>
        <w:rPr>
          <w:rFonts w:cs="仿宋_GB2312" w:hint="eastAsia"/>
          <w:sz w:val="28"/>
          <w:szCs w:val="28"/>
        </w:rPr>
        <w:t>具有较高水平的文案功底，可以满足全书编纂出版的精准度以及专业要求。有对全书出版内容策划、创作的能力（</w:t>
      </w:r>
      <w:proofErr w:type="gramStart"/>
      <w:r>
        <w:rPr>
          <w:rFonts w:cs="仿宋_GB2312" w:hint="eastAsia"/>
          <w:sz w:val="28"/>
          <w:szCs w:val="28"/>
        </w:rPr>
        <w:t>含文字</w:t>
      </w:r>
      <w:proofErr w:type="gramEnd"/>
      <w:r>
        <w:rPr>
          <w:rFonts w:cs="仿宋_GB2312" w:hint="eastAsia"/>
          <w:sz w:val="28"/>
          <w:szCs w:val="28"/>
        </w:rPr>
        <w:t>及各种物料制作），能根据委托方要求配合开展出版内容数字化传播工作，具有专业出版社工作人员负责工作。</w:t>
      </w:r>
    </w:p>
    <w:p w:rsidR="00212059" w:rsidRDefault="006615DB">
      <w:pPr>
        <w:spacing w:line="560" w:lineRule="exact"/>
        <w:ind w:firstLine="560"/>
        <w:rPr>
          <w:rFonts w:cs="仿宋_GB2312"/>
          <w:sz w:val="28"/>
          <w:szCs w:val="28"/>
        </w:rPr>
      </w:pPr>
      <w:r>
        <w:rPr>
          <w:rFonts w:cs="仿宋_GB2312" w:hint="eastAsia"/>
          <w:sz w:val="28"/>
          <w:szCs w:val="28"/>
        </w:rPr>
        <w:t>3.</w:t>
      </w:r>
      <w:r>
        <w:rPr>
          <w:rFonts w:cs="仿宋_GB2312" w:hint="eastAsia"/>
          <w:sz w:val="28"/>
          <w:szCs w:val="28"/>
        </w:rPr>
        <w:t>参加的供应商须符合《中华人民共和国政府采购法》第</w:t>
      </w:r>
      <w:r>
        <w:rPr>
          <w:rFonts w:cs="仿宋_GB2312" w:hint="eastAsia"/>
          <w:sz w:val="28"/>
          <w:szCs w:val="28"/>
        </w:rPr>
        <w:t>22</w:t>
      </w:r>
      <w:r>
        <w:rPr>
          <w:rFonts w:cs="仿宋_GB2312" w:hint="eastAsia"/>
          <w:sz w:val="28"/>
          <w:szCs w:val="28"/>
        </w:rPr>
        <w:t>条之规定。</w:t>
      </w:r>
    </w:p>
    <w:p w:rsidR="00212059" w:rsidRDefault="006615DB">
      <w:pPr>
        <w:spacing w:line="560" w:lineRule="exact"/>
        <w:ind w:firstLine="560"/>
        <w:rPr>
          <w:rFonts w:cs="仿宋_GB2312"/>
          <w:sz w:val="28"/>
          <w:szCs w:val="28"/>
        </w:rPr>
      </w:pPr>
      <w:r>
        <w:rPr>
          <w:rFonts w:cs="仿宋_GB2312" w:hint="eastAsia"/>
          <w:sz w:val="28"/>
          <w:szCs w:val="28"/>
        </w:rPr>
        <w:t>4.</w:t>
      </w:r>
      <w:r>
        <w:rPr>
          <w:rFonts w:cs="仿宋_GB2312" w:hint="eastAsia"/>
          <w:sz w:val="28"/>
          <w:szCs w:val="28"/>
        </w:rPr>
        <w:t>具有良好社会信誉，未被“信用中国”（</w:t>
      </w:r>
      <w:r>
        <w:rPr>
          <w:rFonts w:cs="仿宋_GB2312" w:hint="eastAsia"/>
          <w:sz w:val="28"/>
          <w:szCs w:val="28"/>
        </w:rPr>
        <w:t>www.creditchina.gov.cn</w:t>
      </w:r>
      <w:r>
        <w:rPr>
          <w:rFonts w:cs="仿宋_GB2312" w:hint="eastAsia"/>
          <w:sz w:val="28"/>
          <w:szCs w:val="28"/>
        </w:rPr>
        <w:t>）、</w:t>
      </w:r>
      <w:r>
        <w:rPr>
          <w:rFonts w:cs="仿宋_GB2312" w:hint="eastAsia"/>
          <w:sz w:val="28"/>
          <w:szCs w:val="28"/>
        </w:rPr>
        <w:lastRenderedPageBreak/>
        <w:t>中国政府采购网（</w:t>
      </w:r>
      <w:r>
        <w:rPr>
          <w:rFonts w:cs="仿宋_GB2312" w:hint="eastAsia"/>
          <w:sz w:val="28"/>
          <w:szCs w:val="28"/>
        </w:rPr>
        <w:t>www.ccgp.gov.cn</w:t>
      </w:r>
      <w:r>
        <w:rPr>
          <w:rFonts w:cs="仿宋_GB2312" w:hint="eastAsia"/>
          <w:sz w:val="28"/>
          <w:szCs w:val="28"/>
        </w:rPr>
        <w:t>）列入失</w:t>
      </w:r>
      <w:r>
        <w:rPr>
          <w:rFonts w:cs="仿宋_GB2312" w:hint="eastAsia"/>
          <w:sz w:val="28"/>
          <w:szCs w:val="28"/>
        </w:rPr>
        <w:t>信被执行人、重大税收违法案件当事人名单、政府采购严重违法失信行为记录名单。</w:t>
      </w:r>
    </w:p>
    <w:p w:rsidR="00212059" w:rsidRDefault="006615DB">
      <w:pPr>
        <w:spacing w:line="560" w:lineRule="exact"/>
        <w:ind w:firstLine="560"/>
        <w:rPr>
          <w:rFonts w:cs="仿宋_GB2312"/>
          <w:sz w:val="28"/>
          <w:szCs w:val="28"/>
        </w:rPr>
      </w:pPr>
      <w:r>
        <w:rPr>
          <w:rFonts w:cs="仿宋_GB2312" w:hint="eastAsia"/>
          <w:sz w:val="28"/>
          <w:szCs w:val="28"/>
        </w:rPr>
        <w:t>5.</w:t>
      </w:r>
      <w:r>
        <w:rPr>
          <w:rFonts w:cs="仿宋_GB2312" w:hint="eastAsia"/>
          <w:sz w:val="28"/>
          <w:szCs w:val="28"/>
        </w:rPr>
        <w:t>本项目</w:t>
      </w:r>
      <w:r>
        <w:rPr>
          <w:rFonts w:cs="仿宋_GB2312" w:hint="eastAsia"/>
          <w:sz w:val="28"/>
          <w:szCs w:val="28"/>
        </w:rPr>
        <w:t>不</w:t>
      </w:r>
      <w:r>
        <w:rPr>
          <w:rFonts w:cs="仿宋_GB2312" w:hint="eastAsia"/>
          <w:sz w:val="28"/>
          <w:szCs w:val="28"/>
        </w:rPr>
        <w:t>接受联合体投标。</w:t>
      </w:r>
    </w:p>
    <w:p w:rsidR="00212059" w:rsidRDefault="00212059">
      <w:pPr>
        <w:spacing w:line="560" w:lineRule="exact"/>
        <w:ind w:firstLine="560"/>
        <w:rPr>
          <w:rFonts w:eastAsia="仿宋"/>
          <w:sz w:val="28"/>
          <w:szCs w:val="28"/>
        </w:rPr>
      </w:pPr>
    </w:p>
    <w:p w:rsidR="00212059" w:rsidRDefault="006615DB">
      <w:pPr>
        <w:pStyle w:val="af"/>
        <w:snapToGrid w:val="0"/>
        <w:spacing w:before="0" w:beforeAutospacing="0" w:after="0" w:afterAutospacing="0" w:line="312" w:lineRule="auto"/>
        <w:ind w:firstLine="420"/>
        <w:rPr>
          <w:rFonts w:ascii="Times New Roman" w:eastAsia="仿宋_GB2312" w:hAnsi="Times New Roman" w:cs="仿宋_GB2312"/>
          <w:sz w:val="28"/>
          <w:szCs w:val="28"/>
        </w:rPr>
      </w:pPr>
      <w:r>
        <w:rPr>
          <w:rFonts w:ascii="Times New Roman" w:eastAsia="仿宋_GB2312" w:hAnsi="Times New Roman" w:cs="仿宋_GB2312" w:hint="eastAsia"/>
          <w:sz w:val="28"/>
          <w:szCs w:val="28"/>
        </w:rPr>
        <w:t>请贵单位根据以上项目要求，提供</w:t>
      </w:r>
      <w:r>
        <w:rPr>
          <w:rFonts w:ascii="Times New Roman" w:eastAsia="仿宋_GB2312" w:hAnsi="Times New Roman" w:cs="仿宋_GB2312" w:hint="eastAsia"/>
          <w:sz w:val="28"/>
          <w:szCs w:val="28"/>
        </w:rPr>
        <w:t>响应文件</w:t>
      </w:r>
      <w:r>
        <w:rPr>
          <w:rFonts w:ascii="Times New Roman" w:eastAsia="仿宋_GB2312" w:hAnsi="Times New Roman" w:cs="仿宋_GB2312" w:hint="eastAsia"/>
          <w:sz w:val="28"/>
          <w:szCs w:val="28"/>
        </w:rPr>
        <w:t>，我们将</w:t>
      </w:r>
      <w:r>
        <w:rPr>
          <w:rFonts w:ascii="Times New Roman" w:eastAsia="仿宋_GB2312" w:hAnsi="Times New Roman" w:cs="仿宋_GB2312" w:hint="eastAsia"/>
          <w:sz w:val="28"/>
          <w:szCs w:val="28"/>
        </w:rPr>
        <w:t>择时进行现场比选工作，各供应商应准备</w:t>
      </w:r>
      <w:r>
        <w:rPr>
          <w:rFonts w:ascii="Times New Roman" w:eastAsia="仿宋_GB2312" w:hAnsi="Times New Roman" w:cs="仿宋_GB2312" w:hint="eastAsia"/>
          <w:sz w:val="28"/>
          <w:szCs w:val="28"/>
        </w:rPr>
        <w:t>5</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10</w:t>
      </w:r>
      <w:r>
        <w:rPr>
          <w:rFonts w:ascii="Times New Roman" w:eastAsia="仿宋_GB2312" w:hAnsi="Times New Roman" w:cs="仿宋_GB2312" w:hint="eastAsia"/>
          <w:sz w:val="28"/>
          <w:szCs w:val="28"/>
        </w:rPr>
        <w:t>分钟的介绍材料（包括供应商基本情况介绍、对采购</w:t>
      </w:r>
      <w:proofErr w:type="gramStart"/>
      <w:r>
        <w:rPr>
          <w:rFonts w:ascii="Times New Roman" w:eastAsia="仿宋_GB2312" w:hAnsi="Times New Roman" w:cs="仿宋_GB2312" w:hint="eastAsia"/>
          <w:sz w:val="28"/>
          <w:szCs w:val="28"/>
        </w:rPr>
        <w:t>方需求</w:t>
      </w:r>
      <w:proofErr w:type="gramEnd"/>
      <w:r>
        <w:rPr>
          <w:rFonts w:ascii="Times New Roman" w:eastAsia="仿宋_GB2312" w:hAnsi="Times New Roman" w:cs="仿宋_GB2312" w:hint="eastAsia"/>
          <w:sz w:val="28"/>
          <w:szCs w:val="28"/>
        </w:rPr>
        <w:t>的具体响应、特色服务等），在现场按照抽签顺序进行陈述。陈述结束后，由工作小组形成</w:t>
      </w:r>
      <w:r>
        <w:rPr>
          <w:rFonts w:ascii="Times New Roman" w:eastAsia="仿宋_GB2312" w:hAnsi="Times New Roman" w:cs="仿宋_GB2312" w:hint="eastAsia"/>
          <w:sz w:val="28"/>
          <w:szCs w:val="28"/>
        </w:rPr>
        <w:t>询价采购意见</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在符合条件的报价单位中</w:t>
      </w:r>
      <w:r>
        <w:rPr>
          <w:rFonts w:ascii="Times New Roman" w:eastAsia="仿宋_GB2312" w:hAnsi="Times New Roman" w:cs="仿宋_GB2312" w:hint="eastAsia"/>
          <w:sz w:val="28"/>
          <w:szCs w:val="28"/>
        </w:rPr>
        <w:t>选取最低报价</w:t>
      </w:r>
      <w:r>
        <w:rPr>
          <w:rFonts w:ascii="Times New Roman" w:eastAsia="仿宋_GB2312" w:hAnsi="Times New Roman" w:cs="仿宋_GB2312" w:hint="eastAsia"/>
          <w:sz w:val="28"/>
          <w:szCs w:val="28"/>
        </w:rPr>
        <w:t>单位</w:t>
      </w:r>
      <w:r>
        <w:rPr>
          <w:rFonts w:ascii="Times New Roman" w:eastAsia="仿宋_GB2312" w:hAnsi="Times New Roman" w:cs="仿宋_GB2312" w:hint="eastAsia"/>
          <w:sz w:val="28"/>
          <w:szCs w:val="28"/>
        </w:rPr>
        <w:t>作为项目承接单位</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提交</w:t>
      </w:r>
      <w:r>
        <w:rPr>
          <w:rFonts w:ascii="Times New Roman" w:eastAsia="仿宋_GB2312" w:hAnsi="Times New Roman" w:cs="仿宋_GB2312" w:hint="eastAsia"/>
          <w:sz w:val="28"/>
          <w:szCs w:val="28"/>
        </w:rPr>
        <w:t>杭州国际城市学研究中心党组会</w:t>
      </w:r>
      <w:r>
        <w:rPr>
          <w:rFonts w:ascii="Times New Roman" w:eastAsia="仿宋_GB2312" w:hAnsi="Times New Roman" w:cs="仿宋_GB2312" w:hint="eastAsia"/>
          <w:sz w:val="28"/>
          <w:szCs w:val="28"/>
        </w:rPr>
        <w:t>研究决定。</w:t>
      </w:r>
    </w:p>
    <w:p w:rsidR="00212059" w:rsidRDefault="00212059">
      <w:pPr>
        <w:spacing w:line="560" w:lineRule="exact"/>
        <w:ind w:firstLine="560"/>
        <w:rPr>
          <w:rFonts w:cs="仿宋_GB2312"/>
          <w:sz w:val="28"/>
          <w:szCs w:val="28"/>
        </w:rPr>
      </w:pPr>
    </w:p>
    <w:p w:rsidR="00212059" w:rsidRDefault="006615DB">
      <w:pPr>
        <w:spacing w:line="560" w:lineRule="exact"/>
        <w:ind w:firstLine="560"/>
        <w:rPr>
          <w:rFonts w:cs="仿宋_GB2312"/>
          <w:sz w:val="28"/>
          <w:szCs w:val="28"/>
        </w:rPr>
      </w:pPr>
      <w:r>
        <w:rPr>
          <w:rFonts w:cs="仿宋_GB2312" w:hint="eastAsia"/>
          <w:sz w:val="28"/>
          <w:szCs w:val="28"/>
        </w:rPr>
        <w:t>请于</w:t>
      </w:r>
      <w:r>
        <w:rPr>
          <w:rFonts w:cs="仿宋_GB2312" w:hint="eastAsia"/>
          <w:sz w:val="28"/>
          <w:szCs w:val="28"/>
        </w:rPr>
        <w:t>202</w:t>
      </w:r>
      <w:r>
        <w:rPr>
          <w:rFonts w:cs="仿宋_GB2312" w:hint="eastAsia"/>
          <w:sz w:val="28"/>
          <w:szCs w:val="28"/>
        </w:rPr>
        <w:t>6</w:t>
      </w:r>
      <w:r>
        <w:rPr>
          <w:rFonts w:cs="仿宋_GB2312" w:hint="eastAsia"/>
          <w:sz w:val="28"/>
          <w:szCs w:val="28"/>
        </w:rPr>
        <w:t>年</w:t>
      </w:r>
      <w:r>
        <w:rPr>
          <w:rFonts w:cs="仿宋_GB2312" w:hint="eastAsia"/>
          <w:sz w:val="28"/>
          <w:szCs w:val="28"/>
        </w:rPr>
        <w:t>9</w:t>
      </w:r>
      <w:r>
        <w:rPr>
          <w:rFonts w:cs="仿宋_GB2312" w:hint="eastAsia"/>
          <w:sz w:val="28"/>
          <w:szCs w:val="28"/>
        </w:rPr>
        <w:t>月</w:t>
      </w:r>
      <w:r>
        <w:rPr>
          <w:rFonts w:cs="仿宋_GB2312" w:hint="eastAsia"/>
          <w:sz w:val="28"/>
          <w:szCs w:val="28"/>
        </w:rPr>
        <w:t>7</w:t>
      </w:r>
      <w:r>
        <w:rPr>
          <w:rFonts w:cs="仿宋_GB2312" w:hint="eastAsia"/>
          <w:sz w:val="28"/>
          <w:szCs w:val="28"/>
        </w:rPr>
        <w:t>日</w:t>
      </w:r>
      <w:r>
        <w:rPr>
          <w:rFonts w:cs="仿宋_GB2312" w:hint="eastAsia"/>
          <w:sz w:val="28"/>
          <w:szCs w:val="28"/>
        </w:rPr>
        <w:t>17</w:t>
      </w:r>
      <w:r>
        <w:rPr>
          <w:rFonts w:cs="仿宋_GB2312" w:hint="eastAsia"/>
          <w:sz w:val="28"/>
          <w:szCs w:val="28"/>
        </w:rPr>
        <w:t>时</w:t>
      </w:r>
      <w:r>
        <w:rPr>
          <w:rFonts w:cs="仿宋_GB2312" w:hint="eastAsia"/>
          <w:sz w:val="28"/>
          <w:szCs w:val="28"/>
        </w:rPr>
        <w:t>30</w:t>
      </w:r>
      <w:r>
        <w:rPr>
          <w:rFonts w:cs="仿宋_GB2312" w:hint="eastAsia"/>
          <w:sz w:val="28"/>
          <w:szCs w:val="28"/>
        </w:rPr>
        <w:t>分</w:t>
      </w:r>
      <w:r>
        <w:rPr>
          <w:rFonts w:cs="仿宋_GB2312" w:hint="eastAsia"/>
          <w:sz w:val="28"/>
          <w:szCs w:val="28"/>
        </w:rPr>
        <w:t>00</w:t>
      </w:r>
      <w:r>
        <w:rPr>
          <w:rFonts w:cs="仿宋_GB2312" w:hint="eastAsia"/>
          <w:sz w:val="28"/>
          <w:szCs w:val="28"/>
        </w:rPr>
        <w:t>秒（邮戳时间）</w:t>
      </w:r>
      <w:r>
        <w:rPr>
          <w:rFonts w:cs="仿宋_GB2312" w:hint="eastAsia"/>
          <w:sz w:val="28"/>
          <w:szCs w:val="28"/>
        </w:rPr>
        <w:t>前</w:t>
      </w:r>
      <w:r>
        <w:rPr>
          <w:rFonts w:cs="仿宋_GB2312" w:hint="eastAsia"/>
          <w:sz w:val="28"/>
          <w:szCs w:val="28"/>
        </w:rPr>
        <w:t>，通过电话或电子邮件报名并同时邮寄密封的</w:t>
      </w:r>
      <w:r>
        <w:rPr>
          <w:rFonts w:cs="仿宋_GB2312" w:hint="eastAsia"/>
          <w:sz w:val="28"/>
          <w:szCs w:val="28"/>
        </w:rPr>
        <w:t>响应文件一式三份</w:t>
      </w:r>
      <w:r>
        <w:rPr>
          <w:rFonts w:cs="仿宋_GB2312" w:hint="eastAsia"/>
          <w:sz w:val="28"/>
          <w:szCs w:val="28"/>
        </w:rPr>
        <w:t>（电话、电子邮件仅需提供可公开的企业基本信息和联系方式用于报名，报价等相关具体资料请装入密封信封中邮寄，不要在电子邮件中发送），逾期将不予受理（邮寄资料以邮戳时间为准）。</w:t>
      </w:r>
    </w:p>
    <w:p w:rsidR="00212059" w:rsidRDefault="006615DB">
      <w:pPr>
        <w:spacing w:line="560" w:lineRule="exact"/>
        <w:ind w:firstLine="560"/>
        <w:rPr>
          <w:rFonts w:cs="仿宋_GB2312"/>
          <w:sz w:val="28"/>
          <w:szCs w:val="28"/>
        </w:rPr>
      </w:pPr>
      <w:r>
        <w:rPr>
          <w:rFonts w:cs="仿宋_GB2312" w:hint="eastAsia"/>
          <w:sz w:val="28"/>
          <w:szCs w:val="28"/>
        </w:rPr>
        <w:t>感谢您的参与及支持！</w:t>
      </w:r>
    </w:p>
    <w:p w:rsidR="00212059" w:rsidRDefault="00212059">
      <w:pPr>
        <w:spacing w:line="560" w:lineRule="exact"/>
        <w:ind w:firstLine="560"/>
        <w:rPr>
          <w:rFonts w:cs="仿宋_GB2312"/>
          <w:sz w:val="28"/>
          <w:szCs w:val="28"/>
        </w:rPr>
      </w:pPr>
    </w:p>
    <w:p w:rsidR="00212059" w:rsidRDefault="006615DB">
      <w:pPr>
        <w:spacing w:line="560" w:lineRule="exact"/>
        <w:ind w:firstLine="560"/>
        <w:rPr>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人：崔老师</w:t>
      </w:r>
      <w:r>
        <w:rPr>
          <w:rFonts w:hint="eastAsia"/>
          <w:sz w:val="28"/>
          <w:szCs w:val="28"/>
        </w:rPr>
        <w:t xml:space="preserve">         </w:t>
      </w:r>
    </w:p>
    <w:p w:rsidR="00212059" w:rsidRDefault="006615DB">
      <w:pPr>
        <w:spacing w:line="560" w:lineRule="exact"/>
        <w:ind w:firstLine="560"/>
        <w:rPr>
          <w:sz w:val="28"/>
          <w:szCs w:val="28"/>
        </w:rPr>
      </w:pPr>
      <w:r>
        <w:rPr>
          <w:rFonts w:hint="eastAsia"/>
          <w:sz w:val="28"/>
          <w:szCs w:val="28"/>
        </w:rPr>
        <w:t>联系电话：</w:t>
      </w:r>
      <w:r>
        <w:rPr>
          <w:rFonts w:hint="eastAsia"/>
          <w:sz w:val="28"/>
          <w:szCs w:val="28"/>
        </w:rPr>
        <w:t>0571-85850370</w:t>
      </w:r>
    </w:p>
    <w:p w:rsidR="00212059" w:rsidRDefault="006615DB">
      <w:pPr>
        <w:spacing w:line="560" w:lineRule="exact"/>
        <w:ind w:firstLine="560"/>
        <w:rPr>
          <w:sz w:val="28"/>
          <w:szCs w:val="28"/>
        </w:rPr>
      </w:pPr>
      <w:r>
        <w:rPr>
          <w:rFonts w:hint="eastAsia"/>
          <w:sz w:val="28"/>
          <w:szCs w:val="28"/>
        </w:rPr>
        <w:t>监督电话：</w:t>
      </w:r>
      <w:r>
        <w:rPr>
          <w:rFonts w:hint="eastAsia"/>
          <w:sz w:val="28"/>
          <w:szCs w:val="28"/>
        </w:rPr>
        <w:t>0571-85250951</w:t>
      </w:r>
    </w:p>
    <w:p w:rsidR="00212059" w:rsidRDefault="006615DB">
      <w:pPr>
        <w:spacing w:line="560" w:lineRule="exact"/>
        <w:ind w:firstLine="560"/>
        <w:rPr>
          <w:sz w:val="28"/>
          <w:szCs w:val="28"/>
        </w:rPr>
      </w:pPr>
      <w:r>
        <w:rPr>
          <w:rFonts w:hint="eastAsia"/>
          <w:sz w:val="28"/>
          <w:szCs w:val="28"/>
        </w:rPr>
        <w:t>电子邮箱：</w:t>
      </w:r>
      <w:r>
        <w:rPr>
          <w:rFonts w:hint="eastAsia"/>
          <w:sz w:val="28"/>
          <w:szCs w:val="28"/>
        </w:rPr>
        <w:t>newurbanology@163.com</w:t>
      </w:r>
    </w:p>
    <w:p w:rsidR="00212059" w:rsidRDefault="006615DB">
      <w:pPr>
        <w:spacing w:line="560" w:lineRule="exact"/>
        <w:ind w:firstLine="560"/>
        <w:rPr>
          <w:sz w:val="28"/>
          <w:szCs w:val="28"/>
        </w:rPr>
      </w:pPr>
      <w:r>
        <w:rPr>
          <w:rFonts w:hint="eastAsia"/>
          <w:sz w:val="28"/>
          <w:szCs w:val="28"/>
        </w:rPr>
        <w:t>邮寄地址：杭州市余杭区余杭塘路</w:t>
      </w:r>
      <w:r>
        <w:rPr>
          <w:rFonts w:hint="eastAsia"/>
          <w:sz w:val="28"/>
          <w:szCs w:val="28"/>
        </w:rPr>
        <w:t>2318</w:t>
      </w:r>
      <w:r>
        <w:rPr>
          <w:rFonts w:hint="eastAsia"/>
          <w:sz w:val="28"/>
          <w:szCs w:val="28"/>
        </w:rPr>
        <w:t>号杭州国际城市学研究中心（杭州研究院）</w:t>
      </w:r>
    </w:p>
    <w:p w:rsidR="00212059" w:rsidRDefault="006615DB">
      <w:pPr>
        <w:spacing w:line="560" w:lineRule="exact"/>
        <w:ind w:firstLine="560"/>
        <w:rPr>
          <w:rFonts w:eastAsia="仿宋"/>
          <w:sz w:val="28"/>
          <w:szCs w:val="28"/>
        </w:rPr>
      </w:pPr>
      <w:r>
        <w:rPr>
          <w:rFonts w:eastAsia="仿宋" w:hint="eastAsia"/>
          <w:sz w:val="28"/>
          <w:szCs w:val="28"/>
        </w:rPr>
        <w:lastRenderedPageBreak/>
        <w:t xml:space="preserve">    </w:t>
      </w:r>
    </w:p>
    <w:p w:rsidR="00212059" w:rsidRDefault="00212059">
      <w:pPr>
        <w:spacing w:line="560" w:lineRule="exact"/>
        <w:ind w:firstLineChars="1500" w:firstLine="4200"/>
        <w:rPr>
          <w:rFonts w:eastAsia="仿宋"/>
          <w:sz w:val="28"/>
          <w:szCs w:val="28"/>
        </w:rPr>
      </w:pPr>
    </w:p>
    <w:p w:rsidR="00212059" w:rsidRDefault="00212059">
      <w:pPr>
        <w:pStyle w:val="a4"/>
        <w:ind w:firstLine="560"/>
        <w:rPr>
          <w:sz w:val="28"/>
          <w:szCs w:val="28"/>
        </w:rPr>
      </w:pPr>
    </w:p>
    <w:p w:rsidR="00212059" w:rsidRDefault="00212059">
      <w:pPr>
        <w:pStyle w:val="a5"/>
        <w:ind w:firstLine="560"/>
        <w:rPr>
          <w:sz w:val="28"/>
          <w:szCs w:val="28"/>
        </w:rPr>
      </w:pPr>
    </w:p>
    <w:p w:rsidR="00212059" w:rsidRDefault="00212059">
      <w:pPr>
        <w:pStyle w:val="a5"/>
        <w:ind w:firstLine="560"/>
        <w:rPr>
          <w:sz w:val="28"/>
          <w:szCs w:val="28"/>
        </w:rPr>
      </w:pPr>
    </w:p>
    <w:p w:rsidR="00212059" w:rsidRDefault="00212059">
      <w:pPr>
        <w:pStyle w:val="a5"/>
        <w:ind w:firstLine="560"/>
        <w:rPr>
          <w:sz w:val="28"/>
          <w:szCs w:val="28"/>
        </w:rPr>
      </w:pPr>
    </w:p>
    <w:p w:rsidR="00212059" w:rsidRDefault="00212059">
      <w:pPr>
        <w:pStyle w:val="a5"/>
        <w:ind w:firstLine="560"/>
        <w:rPr>
          <w:sz w:val="28"/>
          <w:szCs w:val="28"/>
        </w:rPr>
      </w:pPr>
    </w:p>
    <w:p w:rsidR="00212059" w:rsidRDefault="00212059">
      <w:pPr>
        <w:pStyle w:val="a5"/>
        <w:ind w:firstLine="560"/>
        <w:rPr>
          <w:sz w:val="28"/>
          <w:szCs w:val="28"/>
        </w:rPr>
      </w:pPr>
    </w:p>
    <w:p w:rsidR="00212059" w:rsidRDefault="006615DB">
      <w:pPr>
        <w:ind w:firstLine="880"/>
        <w:rPr>
          <w:rFonts w:eastAsia="宋体" w:cs="宋体"/>
          <w:bCs/>
          <w:sz w:val="44"/>
          <w:szCs w:val="44"/>
        </w:rPr>
      </w:pPr>
      <w:r>
        <w:rPr>
          <w:rFonts w:eastAsia="宋体" w:cs="宋体" w:hint="eastAsia"/>
          <w:bCs/>
          <w:sz w:val="44"/>
          <w:szCs w:val="44"/>
        </w:rPr>
        <w:br w:type="page"/>
      </w:r>
    </w:p>
    <w:p w:rsidR="00212059" w:rsidRDefault="006615DB">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lastRenderedPageBreak/>
        <w:t>第二章</w:t>
      </w:r>
      <w:r>
        <w:rPr>
          <w:rFonts w:ascii="仿宋_GB2312" w:hAnsi="仿宋_GB2312" w:cs="仿宋_GB2312" w:hint="eastAsia"/>
          <w:bCs/>
          <w:sz w:val="44"/>
          <w:szCs w:val="44"/>
        </w:rPr>
        <w:t xml:space="preserve">  </w:t>
      </w:r>
      <w:r>
        <w:rPr>
          <w:rFonts w:ascii="仿宋_GB2312" w:hAnsi="仿宋_GB2312" w:cs="仿宋_GB2312" w:hint="eastAsia"/>
          <w:bCs/>
          <w:sz w:val="44"/>
          <w:szCs w:val="44"/>
        </w:rPr>
        <w:t>询价及响应须知</w:t>
      </w:r>
    </w:p>
    <w:p w:rsidR="00212059" w:rsidRDefault="00212059">
      <w:pPr>
        <w:ind w:firstLineChars="0" w:firstLine="0"/>
        <w:jc w:val="center"/>
        <w:rPr>
          <w:rFonts w:ascii="仿宋_GB2312" w:hAnsi="仿宋_GB2312" w:cs="仿宋_GB2312"/>
          <w:bCs/>
          <w:sz w:val="44"/>
          <w:szCs w:val="44"/>
        </w:rPr>
      </w:pP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一、说明</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、本询价文件仅适用于本询价邀请中所述服务的采购。</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、定义</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2.1 </w:t>
      </w:r>
      <w:r>
        <w:rPr>
          <w:rFonts w:cs="仿宋_GB2312" w:hint="eastAsia"/>
          <w:spacing w:val="10"/>
          <w:sz w:val="28"/>
          <w:szCs w:val="28"/>
        </w:rPr>
        <w:t>“采购人”系指杭州国际城市学研究中心（杭州研究院）。</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2.2 </w:t>
      </w:r>
      <w:r>
        <w:rPr>
          <w:rFonts w:cs="仿宋_GB2312" w:hint="eastAsia"/>
          <w:spacing w:val="10"/>
          <w:sz w:val="28"/>
          <w:szCs w:val="28"/>
        </w:rPr>
        <w:t>“询价供应商”系指参加本项目报价的供应商。</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 xml:space="preserve">2.3 </w:t>
      </w:r>
      <w:r>
        <w:rPr>
          <w:rFonts w:cs="仿宋_GB2312" w:hint="eastAsia"/>
          <w:spacing w:val="10"/>
          <w:sz w:val="28"/>
          <w:szCs w:val="28"/>
        </w:rPr>
        <w:t>“询价供应商代表”：指全权代表询价供应商参加报价活动并签署报价文件的人。如果询价供应商代表不是法定代表人，须持有《法定代表人授权书》。</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3</w:t>
      </w:r>
      <w:r>
        <w:rPr>
          <w:rFonts w:cs="仿宋_GB2312" w:hint="eastAsia"/>
          <w:spacing w:val="10"/>
          <w:sz w:val="28"/>
          <w:szCs w:val="28"/>
        </w:rPr>
        <w:t>、报价费用</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不论报价的结果如何，询价供应商应自行承担所有与准备和参加报价有关的全部费用。采购人和招标代理机构在任何情况下均无义务和责任承担这些费用。</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二、</w:t>
      </w:r>
      <w:r>
        <w:rPr>
          <w:rFonts w:eastAsia="黑体" w:cs="黑体" w:hint="eastAsia"/>
          <w:spacing w:val="10"/>
          <w:sz w:val="28"/>
          <w:szCs w:val="28"/>
        </w:rPr>
        <w:t>询价文件</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、询价文件的构成</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本询价文件分以下几个部分组成，内容如下：</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询价</w:t>
      </w:r>
      <w:r>
        <w:rPr>
          <w:rFonts w:cs="仿宋_GB2312" w:hint="eastAsia"/>
          <w:spacing w:val="10"/>
          <w:sz w:val="28"/>
          <w:szCs w:val="28"/>
        </w:rPr>
        <w:t>邀请函</w:t>
      </w:r>
      <w:r>
        <w:rPr>
          <w:rFonts w:cs="仿宋_GB2312" w:hint="eastAsia"/>
          <w:spacing w:val="10"/>
          <w:sz w:val="28"/>
          <w:szCs w:val="28"/>
        </w:rPr>
        <w:t>；</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w:t>
      </w:r>
      <w:r>
        <w:rPr>
          <w:rFonts w:cs="仿宋_GB2312" w:hint="eastAsia"/>
          <w:spacing w:val="10"/>
          <w:sz w:val="28"/>
          <w:szCs w:val="28"/>
        </w:rPr>
        <w:t>询价及响应须知；</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lastRenderedPageBreak/>
        <w:t>3</w:t>
      </w:r>
      <w:r>
        <w:rPr>
          <w:rFonts w:cs="仿宋_GB2312" w:hint="eastAsia"/>
          <w:spacing w:val="10"/>
          <w:sz w:val="28"/>
          <w:szCs w:val="28"/>
        </w:rPr>
        <w:t>）</w:t>
      </w:r>
      <w:r>
        <w:rPr>
          <w:rFonts w:cs="仿宋_GB2312" w:hint="eastAsia"/>
          <w:spacing w:val="10"/>
          <w:sz w:val="28"/>
          <w:szCs w:val="28"/>
        </w:rPr>
        <w:t>响应文件格式。</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、报价</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仅限于人民币，只允许提供一个报价。报价内容包含询价文件规定的包括完成所有产品供货及履行所有规定服务所产生的全部费用。采购人不再另行支付合同价以外的其他款项。询价供应商的报价不能超过财政采购预算，否则将视为无效报价而被废除。</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三、</w:t>
      </w:r>
      <w:r>
        <w:rPr>
          <w:rFonts w:eastAsia="黑体" w:cs="黑体" w:hint="eastAsia"/>
          <w:spacing w:val="10"/>
          <w:sz w:val="28"/>
          <w:szCs w:val="28"/>
        </w:rPr>
        <w:t>响应文件的编制</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响应</w:t>
      </w:r>
      <w:r>
        <w:rPr>
          <w:rFonts w:cs="仿宋_GB2312" w:hint="eastAsia"/>
          <w:spacing w:val="10"/>
          <w:sz w:val="28"/>
          <w:szCs w:val="28"/>
        </w:rPr>
        <w:t>文件的构成</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1</w:t>
      </w:r>
      <w:r>
        <w:rPr>
          <w:rFonts w:cs="仿宋_GB2312" w:hint="eastAsia"/>
          <w:spacing w:val="10"/>
          <w:sz w:val="28"/>
          <w:szCs w:val="28"/>
        </w:rPr>
        <w:t>）</w:t>
      </w:r>
      <w:r>
        <w:rPr>
          <w:rFonts w:cs="仿宋_GB2312" w:hint="eastAsia"/>
          <w:spacing w:val="10"/>
          <w:sz w:val="28"/>
          <w:szCs w:val="28"/>
        </w:rPr>
        <w:t>投标人的营业执照的原件或加盖公章的复印件；</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w:t>
      </w:r>
      <w:r>
        <w:rPr>
          <w:rFonts w:cs="仿宋_GB2312" w:hint="eastAsia"/>
          <w:spacing w:val="10"/>
          <w:sz w:val="28"/>
          <w:szCs w:val="28"/>
        </w:rPr>
        <w:t>法定代表人授权委托书，被授权代理人身份证原件或加盖公章的复印件；</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3</w:t>
      </w:r>
      <w:r>
        <w:rPr>
          <w:rFonts w:cs="仿宋_GB2312" w:hint="eastAsia"/>
          <w:spacing w:val="10"/>
          <w:sz w:val="28"/>
          <w:szCs w:val="28"/>
        </w:rPr>
        <w:t>）</w:t>
      </w:r>
      <w:r>
        <w:rPr>
          <w:rFonts w:cs="仿宋_GB2312" w:hint="eastAsia"/>
          <w:spacing w:val="10"/>
          <w:sz w:val="28"/>
          <w:szCs w:val="28"/>
        </w:rPr>
        <w:t>投标人根据本项目询价文件要求，提交《报价</w:t>
      </w:r>
      <w:r>
        <w:rPr>
          <w:rFonts w:cs="仿宋_GB2312" w:hint="eastAsia"/>
          <w:spacing w:val="10"/>
          <w:sz w:val="28"/>
          <w:szCs w:val="28"/>
        </w:rPr>
        <w:t>单</w:t>
      </w:r>
      <w:r>
        <w:rPr>
          <w:rFonts w:cs="仿宋_GB2312" w:hint="eastAsia"/>
          <w:spacing w:val="10"/>
          <w:sz w:val="28"/>
          <w:szCs w:val="28"/>
        </w:rPr>
        <w:t>》</w:t>
      </w:r>
      <w:r>
        <w:rPr>
          <w:rFonts w:cs="仿宋_GB2312" w:hint="eastAsia"/>
          <w:spacing w:val="10"/>
          <w:sz w:val="28"/>
          <w:szCs w:val="28"/>
        </w:rPr>
        <w:t>(</w:t>
      </w:r>
      <w:r>
        <w:rPr>
          <w:rFonts w:cs="仿宋_GB2312" w:hint="eastAsia"/>
          <w:spacing w:val="10"/>
          <w:sz w:val="28"/>
          <w:szCs w:val="28"/>
        </w:rPr>
        <w:t>加盖单位公章</w:t>
      </w:r>
      <w:r>
        <w:rPr>
          <w:rFonts w:cs="仿宋_GB2312" w:hint="eastAsia"/>
          <w:spacing w:val="10"/>
          <w:sz w:val="28"/>
          <w:szCs w:val="28"/>
        </w:rPr>
        <w:t>)</w:t>
      </w:r>
      <w:r>
        <w:rPr>
          <w:rFonts w:cs="仿宋_GB2312" w:hint="eastAsia"/>
          <w:spacing w:val="10"/>
          <w:sz w:val="28"/>
          <w:szCs w:val="28"/>
        </w:rPr>
        <w:t>；</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4</w:t>
      </w:r>
      <w:r>
        <w:rPr>
          <w:rFonts w:cs="仿宋_GB2312" w:hint="eastAsia"/>
          <w:spacing w:val="10"/>
          <w:sz w:val="28"/>
          <w:szCs w:val="28"/>
        </w:rPr>
        <w:t>）</w:t>
      </w:r>
      <w:r>
        <w:rPr>
          <w:rFonts w:cs="仿宋_GB2312" w:hint="eastAsia"/>
          <w:spacing w:val="10"/>
          <w:sz w:val="28"/>
          <w:szCs w:val="28"/>
        </w:rPr>
        <w:t>投标人认为需要的其他资料；</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2</w:t>
      </w:r>
      <w:r>
        <w:rPr>
          <w:rFonts w:cs="仿宋_GB2312" w:hint="eastAsia"/>
          <w:spacing w:val="10"/>
          <w:sz w:val="28"/>
          <w:szCs w:val="28"/>
        </w:rPr>
        <w:t>、未按本询价文件要求提供的报价文件，将可能视为未实质性响应的报价文件。</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四</w:t>
      </w:r>
      <w:r>
        <w:rPr>
          <w:rFonts w:eastAsia="黑体" w:cs="黑体" w:hint="eastAsia"/>
          <w:spacing w:val="10"/>
          <w:sz w:val="28"/>
          <w:szCs w:val="28"/>
        </w:rPr>
        <w:t>、响应</w:t>
      </w:r>
      <w:r>
        <w:rPr>
          <w:rFonts w:eastAsia="黑体" w:cs="黑体" w:hint="eastAsia"/>
          <w:spacing w:val="10"/>
          <w:sz w:val="28"/>
          <w:szCs w:val="28"/>
        </w:rPr>
        <w:t>文件</w:t>
      </w:r>
      <w:r>
        <w:rPr>
          <w:rFonts w:eastAsia="黑体" w:cs="黑体" w:hint="eastAsia"/>
          <w:spacing w:val="10"/>
          <w:sz w:val="28"/>
          <w:szCs w:val="28"/>
        </w:rPr>
        <w:t>的要求</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响应</w:t>
      </w:r>
      <w:r>
        <w:rPr>
          <w:rFonts w:cs="仿宋_GB2312" w:hint="eastAsia"/>
          <w:spacing w:val="10"/>
          <w:sz w:val="28"/>
          <w:szCs w:val="28"/>
        </w:rPr>
        <w:t>文件必须用</w:t>
      </w:r>
      <w:r>
        <w:rPr>
          <w:rFonts w:cs="仿宋_GB2312" w:hint="eastAsia"/>
          <w:spacing w:val="10"/>
          <w:sz w:val="28"/>
          <w:szCs w:val="28"/>
        </w:rPr>
        <w:t>A4</w:t>
      </w:r>
      <w:r>
        <w:rPr>
          <w:rFonts w:cs="仿宋_GB2312" w:hint="eastAsia"/>
          <w:spacing w:val="10"/>
          <w:sz w:val="28"/>
          <w:szCs w:val="28"/>
        </w:rPr>
        <w:t>幅面纸打印，</w:t>
      </w:r>
      <w:r>
        <w:rPr>
          <w:rFonts w:cs="仿宋_GB2312" w:hint="eastAsia"/>
          <w:spacing w:val="10"/>
          <w:sz w:val="28"/>
          <w:szCs w:val="28"/>
        </w:rPr>
        <w:t>共一式三份</w:t>
      </w:r>
      <w:r>
        <w:rPr>
          <w:rFonts w:cs="仿宋_GB2312" w:hint="eastAsia"/>
          <w:spacing w:val="10"/>
          <w:sz w:val="28"/>
          <w:szCs w:val="28"/>
        </w:rPr>
        <w:t>。</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lastRenderedPageBreak/>
        <w:t>响应</w:t>
      </w:r>
      <w:r>
        <w:rPr>
          <w:rFonts w:cs="仿宋_GB2312" w:hint="eastAsia"/>
          <w:spacing w:val="10"/>
          <w:sz w:val="28"/>
          <w:szCs w:val="28"/>
        </w:rPr>
        <w:t>文件封面应由法人代表或授权代表签名并盖公章，报价文件的总</w:t>
      </w:r>
      <w:proofErr w:type="gramStart"/>
      <w:r>
        <w:rPr>
          <w:rFonts w:cs="仿宋_GB2312" w:hint="eastAsia"/>
          <w:spacing w:val="10"/>
          <w:sz w:val="28"/>
          <w:szCs w:val="28"/>
        </w:rPr>
        <w:t>报价页应由</w:t>
      </w:r>
      <w:proofErr w:type="gramEnd"/>
      <w:r>
        <w:rPr>
          <w:rFonts w:cs="仿宋_GB2312" w:hint="eastAsia"/>
          <w:spacing w:val="10"/>
          <w:sz w:val="28"/>
          <w:szCs w:val="28"/>
        </w:rPr>
        <w:t>法人授权代表签字和加盖公章。</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响应</w:t>
      </w:r>
      <w:r>
        <w:rPr>
          <w:rFonts w:cs="仿宋_GB2312" w:hint="eastAsia"/>
          <w:spacing w:val="10"/>
          <w:sz w:val="28"/>
          <w:szCs w:val="28"/>
        </w:rPr>
        <w:t>文件</w:t>
      </w:r>
      <w:r>
        <w:rPr>
          <w:rFonts w:cs="仿宋_GB2312" w:hint="eastAsia"/>
          <w:spacing w:val="10"/>
          <w:sz w:val="28"/>
          <w:szCs w:val="28"/>
        </w:rPr>
        <w:t>应</w:t>
      </w:r>
      <w:r>
        <w:rPr>
          <w:rFonts w:cs="仿宋_GB2312" w:hint="eastAsia"/>
          <w:spacing w:val="10"/>
          <w:sz w:val="28"/>
          <w:szCs w:val="28"/>
        </w:rPr>
        <w:t>密封在一个</w:t>
      </w:r>
      <w:r>
        <w:rPr>
          <w:rFonts w:cs="仿宋_GB2312" w:hint="eastAsia"/>
          <w:spacing w:val="10"/>
          <w:sz w:val="28"/>
          <w:szCs w:val="28"/>
        </w:rPr>
        <w:t>信封</w:t>
      </w:r>
      <w:r>
        <w:rPr>
          <w:rFonts w:cs="仿宋_GB2312" w:hint="eastAsia"/>
          <w:spacing w:val="10"/>
          <w:sz w:val="28"/>
          <w:szCs w:val="28"/>
        </w:rPr>
        <w:t>内</w:t>
      </w:r>
      <w:r>
        <w:rPr>
          <w:rFonts w:cs="仿宋_GB2312" w:hint="eastAsia"/>
          <w:spacing w:val="10"/>
          <w:sz w:val="28"/>
          <w:szCs w:val="28"/>
        </w:rPr>
        <w:t>，</w:t>
      </w:r>
      <w:r>
        <w:rPr>
          <w:rFonts w:cs="仿宋_GB2312" w:hint="eastAsia"/>
          <w:spacing w:val="10"/>
          <w:sz w:val="28"/>
          <w:szCs w:val="28"/>
        </w:rPr>
        <w:t>信封上注明项目名称、报价人名称和地址及“于询价会召开之前不得开启”字样。</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五</w:t>
      </w:r>
      <w:r>
        <w:rPr>
          <w:rFonts w:eastAsia="黑体" w:cs="黑体" w:hint="eastAsia"/>
          <w:spacing w:val="10"/>
          <w:sz w:val="28"/>
          <w:szCs w:val="28"/>
        </w:rPr>
        <w:t>、</w:t>
      </w:r>
      <w:r>
        <w:rPr>
          <w:rFonts w:eastAsia="黑体" w:cs="黑体" w:hint="eastAsia"/>
          <w:spacing w:val="10"/>
          <w:sz w:val="28"/>
          <w:szCs w:val="28"/>
        </w:rPr>
        <w:t>询价小组的组成</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杭州国际城市学研究中心（杭州研究院）</w:t>
      </w:r>
      <w:r>
        <w:rPr>
          <w:rFonts w:cs="仿宋_GB2312" w:hint="eastAsia"/>
          <w:spacing w:val="10"/>
          <w:sz w:val="28"/>
          <w:szCs w:val="28"/>
        </w:rPr>
        <w:t>据本项目的特点组成询价小组，其成员由</w:t>
      </w:r>
      <w:r>
        <w:rPr>
          <w:rFonts w:cs="仿宋_GB2312" w:hint="eastAsia"/>
          <w:spacing w:val="10"/>
          <w:sz w:val="28"/>
          <w:szCs w:val="28"/>
        </w:rPr>
        <w:t>采购需求处室分管领导、综合处（党政办公室）</w:t>
      </w:r>
      <w:r>
        <w:rPr>
          <w:rFonts w:cs="仿宋_GB2312" w:hint="eastAsia"/>
          <w:spacing w:val="10"/>
          <w:sz w:val="28"/>
          <w:szCs w:val="28"/>
        </w:rPr>
        <w:t>、采购需求处室和</w:t>
      </w:r>
      <w:r>
        <w:rPr>
          <w:rFonts w:cs="仿宋_GB2312" w:hint="eastAsia"/>
          <w:spacing w:val="10"/>
          <w:sz w:val="28"/>
          <w:szCs w:val="28"/>
        </w:rPr>
        <w:t>中心机关纪委等代表</w:t>
      </w:r>
      <w:r>
        <w:rPr>
          <w:rFonts w:cs="仿宋_GB2312" w:hint="eastAsia"/>
          <w:spacing w:val="10"/>
          <w:sz w:val="28"/>
          <w:szCs w:val="28"/>
        </w:rPr>
        <w:t>组成，询价小组负责对</w:t>
      </w:r>
      <w:r>
        <w:rPr>
          <w:rFonts w:cs="仿宋_GB2312" w:hint="eastAsia"/>
          <w:spacing w:val="10"/>
          <w:sz w:val="28"/>
          <w:szCs w:val="28"/>
        </w:rPr>
        <w:t>响应</w:t>
      </w:r>
      <w:r>
        <w:rPr>
          <w:rFonts w:cs="仿宋_GB2312" w:hint="eastAsia"/>
          <w:spacing w:val="10"/>
          <w:sz w:val="28"/>
          <w:szCs w:val="28"/>
        </w:rPr>
        <w:t>文件进行综合评审，评选出成交</w:t>
      </w:r>
      <w:r>
        <w:rPr>
          <w:rFonts w:cs="仿宋_GB2312" w:hint="eastAsia"/>
          <w:spacing w:val="10"/>
          <w:sz w:val="28"/>
          <w:szCs w:val="28"/>
        </w:rPr>
        <w:t>供应</w:t>
      </w:r>
      <w:r>
        <w:rPr>
          <w:rFonts w:cs="仿宋_GB2312" w:hint="eastAsia"/>
          <w:spacing w:val="10"/>
          <w:sz w:val="28"/>
          <w:szCs w:val="28"/>
        </w:rPr>
        <w:t>商</w:t>
      </w:r>
      <w:r>
        <w:rPr>
          <w:rFonts w:cs="仿宋_GB2312" w:hint="eastAsia"/>
          <w:spacing w:val="10"/>
          <w:sz w:val="28"/>
          <w:szCs w:val="28"/>
        </w:rPr>
        <w:t>。</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六</w:t>
      </w:r>
      <w:r>
        <w:rPr>
          <w:rFonts w:eastAsia="黑体" w:cs="黑体" w:hint="eastAsia"/>
          <w:spacing w:val="10"/>
          <w:sz w:val="28"/>
          <w:szCs w:val="28"/>
        </w:rPr>
        <w:t>、</w:t>
      </w:r>
      <w:r>
        <w:rPr>
          <w:rFonts w:eastAsia="黑体" w:cs="黑体" w:hint="eastAsia"/>
          <w:spacing w:val="10"/>
          <w:sz w:val="28"/>
          <w:szCs w:val="28"/>
        </w:rPr>
        <w:t>询价程序</w:t>
      </w:r>
    </w:p>
    <w:p w:rsidR="00212059" w:rsidRDefault="006615DB">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1.</w:t>
      </w:r>
      <w:r>
        <w:rPr>
          <w:rFonts w:cs="CESI仿宋-GB2312" w:hint="eastAsia"/>
          <w:spacing w:val="11"/>
          <w:sz w:val="28"/>
          <w:szCs w:val="28"/>
        </w:rPr>
        <w:t>响应文件有下列情况之一者，将视为无效响应，不得进入评审程序：</w:t>
      </w:r>
    </w:p>
    <w:p w:rsidR="00212059" w:rsidRDefault="006615DB">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1</w:t>
      </w:r>
      <w:r>
        <w:rPr>
          <w:rFonts w:cs="CESI仿宋-GB2312" w:hint="eastAsia"/>
          <w:spacing w:val="11"/>
          <w:sz w:val="28"/>
          <w:szCs w:val="28"/>
        </w:rPr>
        <w:t>）响应文件截止时间以后送达的；</w:t>
      </w:r>
    </w:p>
    <w:p w:rsidR="00212059" w:rsidRDefault="006615DB">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2</w:t>
      </w:r>
      <w:r>
        <w:rPr>
          <w:rFonts w:cs="CESI仿宋-GB2312" w:hint="eastAsia"/>
          <w:spacing w:val="11"/>
          <w:sz w:val="28"/>
          <w:szCs w:val="28"/>
        </w:rPr>
        <w:t>）未经法定代表人签署或未加盖法人印章的；</w:t>
      </w:r>
    </w:p>
    <w:p w:rsidR="00212059" w:rsidRDefault="006615DB">
      <w:pPr>
        <w:widowControl/>
        <w:topLinePunct/>
        <w:autoSpaceDE w:val="0"/>
        <w:autoSpaceDN w:val="0"/>
        <w:adjustRightInd w:val="0"/>
        <w:snapToGrid w:val="0"/>
        <w:spacing w:line="360" w:lineRule="auto"/>
        <w:ind w:firstLine="604"/>
        <w:textAlignment w:val="baseline"/>
        <w:rPr>
          <w:rFonts w:cs="CESI仿宋-GB2312"/>
          <w:spacing w:val="11"/>
          <w:sz w:val="28"/>
          <w:szCs w:val="28"/>
        </w:rPr>
      </w:pPr>
      <w:r>
        <w:rPr>
          <w:rFonts w:cs="CESI仿宋-GB2312" w:hint="eastAsia"/>
          <w:spacing w:val="11"/>
          <w:sz w:val="28"/>
          <w:szCs w:val="28"/>
        </w:rPr>
        <w:t>（</w:t>
      </w:r>
      <w:r>
        <w:rPr>
          <w:rFonts w:cs="CESI仿宋-GB2312" w:hint="eastAsia"/>
          <w:spacing w:val="11"/>
          <w:sz w:val="28"/>
          <w:szCs w:val="28"/>
        </w:rPr>
        <w:t>3</w:t>
      </w:r>
      <w:r>
        <w:rPr>
          <w:rFonts w:cs="CESI仿宋-GB2312" w:hint="eastAsia"/>
          <w:spacing w:val="11"/>
          <w:sz w:val="28"/>
          <w:szCs w:val="28"/>
        </w:rPr>
        <w:t>）未按格式填写，文件内容不全或字迹模糊辨认不清的。</w:t>
      </w:r>
    </w:p>
    <w:p w:rsidR="00212059" w:rsidRDefault="006615DB">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CESI仿宋-GB2312" w:hint="eastAsia"/>
          <w:spacing w:val="11"/>
          <w:sz w:val="28"/>
          <w:szCs w:val="28"/>
        </w:rPr>
        <w:t>2.</w:t>
      </w:r>
      <w:r>
        <w:rPr>
          <w:rFonts w:cs="CESI仿宋-GB2312" w:hint="eastAsia"/>
          <w:spacing w:val="11"/>
          <w:sz w:val="28"/>
          <w:szCs w:val="28"/>
        </w:rPr>
        <w:t>询价小组遵循“公开、公正、公平、合理”的原则，公正、平等地对待所有响应方，严格</w:t>
      </w:r>
      <w:r>
        <w:rPr>
          <w:rFonts w:cs="仿宋_GB2312" w:hint="eastAsia"/>
          <w:spacing w:val="11"/>
          <w:sz w:val="28"/>
          <w:szCs w:val="28"/>
        </w:rPr>
        <w:t>按</w:t>
      </w:r>
      <w:r>
        <w:rPr>
          <w:rFonts w:cs="仿宋_GB2312" w:hint="eastAsia"/>
          <w:spacing w:val="11"/>
          <w:sz w:val="28"/>
          <w:szCs w:val="28"/>
        </w:rPr>
        <w:t>照</w:t>
      </w:r>
      <w:r>
        <w:rPr>
          <w:rFonts w:cs="仿宋_GB2312" w:hint="eastAsia"/>
          <w:spacing w:val="11"/>
          <w:sz w:val="28"/>
          <w:szCs w:val="28"/>
        </w:rPr>
        <w:t>询价</w:t>
      </w:r>
      <w:r>
        <w:rPr>
          <w:rFonts w:cs="仿宋_GB2312" w:hint="eastAsia"/>
          <w:spacing w:val="11"/>
          <w:sz w:val="28"/>
          <w:szCs w:val="28"/>
        </w:rPr>
        <w:t>公告</w:t>
      </w:r>
      <w:r>
        <w:rPr>
          <w:rFonts w:cs="仿宋_GB2312" w:hint="eastAsia"/>
          <w:spacing w:val="11"/>
          <w:sz w:val="28"/>
          <w:szCs w:val="28"/>
        </w:rPr>
        <w:t>的要求和条件进行评</w:t>
      </w:r>
      <w:r>
        <w:rPr>
          <w:rFonts w:cs="仿宋_GB2312" w:hint="eastAsia"/>
          <w:spacing w:val="11"/>
          <w:sz w:val="28"/>
          <w:szCs w:val="28"/>
        </w:rPr>
        <w:t>审</w:t>
      </w:r>
      <w:r>
        <w:rPr>
          <w:rFonts w:cs="仿宋_GB2312" w:hint="eastAsia"/>
          <w:spacing w:val="11"/>
          <w:sz w:val="28"/>
          <w:szCs w:val="28"/>
        </w:rPr>
        <w:t>。</w:t>
      </w:r>
    </w:p>
    <w:p w:rsidR="00212059" w:rsidRDefault="006615DB">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t>3</w:t>
      </w:r>
      <w:r>
        <w:rPr>
          <w:rFonts w:cs="仿宋_GB2312" w:hint="eastAsia"/>
          <w:spacing w:val="11"/>
          <w:sz w:val="28"/>
          <w:szCs w:val="28"/>
        </w:rPr>
        <w:t>.</w:t>
      </w:r>
      <w:r>
        <w:rPr>
          <w:rFonts w:cs="仿宋_GB2312" w:hint="eastAsia"/>
          <w:spacing w:val="11"/>
          <w:sz w:val="28"/>
          <w:szCs w:val="28"/>
        </w:rPr>
        <w:t>由询价小组确认</w:t>
      </w:r>
      <w:r>
        <w:rPr>
          <w:rFonts w:cs="仿宋_GB2312" w:hint="eastAsia"/>
          <w:spacing w:val="11"/>
          <w:sz w:val="28"/>
          <w:szCs w:val="28"/>
        </w:rPr>
        <w:t>响应</w:t>
      </w:r>
      <w:r>
        <w:rPr>
          <w:rFonts w:cs="仿宋_GB2312" w:hint="eastAsia"/>
          <w:spacing w:val="11"/>
          <w:sz w:val="28"/>
          <w:szCs w:val="28"/>
        </w:rPr>
        <w:t>人提供的服务符合采购要求后按</w:t>
      </w:r>
      <w:r>
        <w:rPr>
          <w:rFonts w:cs="仿宋_GB2312" w:hint="eastAsia"/>
          <w:spacing w:val="11"/>
          <w:sz w:val="28"/>
          <w:szCs w:val="28"/>
        </w:rPr>
        <w:t>“低价者承办”原则</w:t>
      </w:r>
      <w:r>
        <w:rPr>
          <w:rFonts w:cs="仿宋_GB2312" w:hint="eastAsia"/>
          <w:spacing w:val="11"/>
          <w:sz w:val="28"/>
          <w:szCs w:val="28"/>
        </w:rPr>
        <w:t>，确定成交</w:t>
      </w:r>
      <w:r>
        <w:rPr>
          <w:rFonts w:cs="仿宋_GB2312" w:hint="eastAsia"/>
          <w:spacing w:val="11"/>
          <w:sz w:val="28"/>
          <w:szCs w:val="28"/>
        </w:rPr>
        <w:t>供应</w:t>
      </w:r>
      <w:r>
        <w:rPr>
          <w:rFonts w:cs="仿宋_GB2312" w:hint="eastAsia"/>
          <w:spacing w:val="11"/>
          <w:sz w:val="28"/>
          <w:szCs w:val="28"/>
        </w:rPr>
        <w:t>商。</w:t>
      </w:r>
    </w:p>
    <w:p w:rsidR="00212059" w:rsidRDefault="006615DB">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lastRenderedPageBreak/>
        <w:t>4</w:t>
      </w:r>
      <w:r>
        <w:rPr>
          <w:rFonts w:cs="仿宋_GB2312" w:hint="eastAsia"/>
          <w:spacing w:val="11"/>
          <w:sz w:val="28"/>
          <w:szCs w:val="28"/>
        </w:rPr>
        <w:t>.</w:t>
      </w:r>
      <w:r>
        <w:rPr>
          <w:rFonts w:cs="仿宋_GB2312" w:hint="eastAsia"/>
          <w:spacing w:val="11"/>
          <w:sz w:val="28"/>
          <w:szCs w:val="28"/>
        </w:rPr>
        <w:t>该项目报价一经询价小组认可，即为签约的合同价。报价人可以不对本询价函报价，但一经做出报价，即为不可撤回。</w:t>
      </w:r>
    </w:p>
    <w:p w:rsidR="00212059" w:rsidRDefault="006615DB">
      <w:pPr>
        <w:widowControl/>
        <w:topLinePunct/>
        <w:autoSpaceDE w:val="0"/>
        <w:autoSpaceDN w:val="0"/>
        <w:adjustRightInd w:val="0"/>
        <w:snapToGrid w:val="0"/>
        <w:spacing w:line="360" w:lineRule="auto"/>
        <w:ind w:firstLine="604"/>
        <w:textAlignment w:val="baseline"/>
        <w:rPr>
          <w:rFonts w:cs="仿宋_GB2312"/>
          <w:spacing w:val="11"/>
          <w:sz w:val="28"/>
          <w:szCs w:val="28"/>
        </w:rPr>
      </w:pPr>
      <w:r>
        <w:rPr>
          <w:rFonts w:cs="仿宋_GB2312" w:hint="eastAsia"/>
          <w:spacing w:val="11"/>
          <w:sz w:val="28"/>
          <w:szCs w:val="28"/>
        </w:rPr>
        <w:t>5</w:t>
      </w:r>
      <w:r>
        <w:rPr>
          <w:rFonts w:cs="仿宋_GB2312" w:hint="eastAsia"/>
          <w:spacing w:val="11"/>
          <w:sz w:val="28"/>
          <w:szCs w:val="28"/>
        </w:rPr>
        <w:t>.</w:t>
      </w:r>
      <w:r>
        <w:rPr>
          <w:rFonts w:cs="仿宋_GB2312" w:hint="eastAsia"/>
          <w:spacing w:val="11"/>
          <w:sz w:val="28"/>
          <w:szCs w:val="28"/>
        </w:rPr>
        <w:t>响应</w:t>
      </w:r>
      <w:r>
        <w:rPr>
          <w:rFonts w:cs="仿宋_GB2312" w:hint="eastAsia"/>
          <w:spacing w:val="11"/>
          <w:sz w:val="28"/>
          <w:szCs w:val="28"/>
        </w:rPr>
        <w:t>人提交的报价</w:t>
      </w:r>
      <w:r>
        <w:rPr>
          <w:rFonts w:cs="仿宋_GB2312" w:hint="eastAsia"/>
          <w:spacing w:val="11"/>
          <w:sz w:val="28"/>
          <w:szCs w:val="28"/>
        </w:rPr>
        <w:t>单</w:t>
      </w:r>
      <w:r>
        <w:rPr>
          <w:rFonts w:cs="仿宋_GB2312" w:hint="eastAsia"/>
          <w:spacing w:val="11"/>
          <w:sz w:val="28"/>
          <w:szCs w:val="28"/>
        </w:rPr>
        <w:t>，将作为合同的组成部分。</w:t>
      </w:r>
    </w:p>
    <w:p w:rsidR="00212059" w:rsidRDefault="006615DB">
      <w:pPr>
        <w:widowControl/>
        <w:topLinePunct/>
        <w:autoSpaceDE w:val="0"/>
        <w:autoSpaceDN w:val="0"/>
        <w:adjustRightInd w:val="0"/>
        <w:snapToGrid w:val="0"/>
        <w:spacing w:line="360" w:lineRule="auto"/>
        <w:ind w:firstLine="600"/>
        <w:textAlignment w:val="baseline"/>
        <w:rPr>
          <w:rFonts w:eastAsia="黑体" w:cs="黑体"/>
          <w:spacing w:val="10"/>
          <w:sz w:val="28"/>
          <w:szCs w:val="28"/>
        </w:rPr>
      </w:pPr>
      <w:r>
        <w:rPr>
          <w:rFonts w:eastAsia="黑体" w:cs="黑体" w:hint="eastAsia"/>
          <w:spacing w:val="10"/>
          <w:sz w:val="28"/>
          <w:szCs w:val="28"/>
        </w:rPr>
        <w:t>七</w:t>
      </w:r>
      <w:r>
        <w:rPr>
          <w:rFonts w:eastAsia="黑体" w:cs="黑体" w:hint="eastAsia"/>
          <w:spacing w:val="10"/>
          <w:sz w:val="28"/>
          <w:szCs w:val="28"/>
        </w:rPr>
        <w:t>、</w:t>
      </w:r>
      <w:r>
        <w:rPr>
          <w:rFonts w:eastAsia="黑体" w:cs="黑体" w:hint="eastAsia"/>
          <w:spacing w:val="10"/>
          <w:sz w:val="28"/>
          <w:szCs w:val="28"/>
        </w:rPr>
        <w:t>成交</w:t>
      </w:r>
      <w:r>
        <w:rPr>
          <w:rFonts w:eastAsia="黑体" w:cs="黑体" w:hint="eastAsia"/>
          <w:spacing w:val="10"/>
          <w:sz w:val="28"/>
          <w:szCs w:val="28"/>
        </w:rPr>
        <w:t>和</w:t>
      </w:r>
      <w:r>
        <w:rPr>
          <w:rFonts w:eastAsia="黑体" w:cs="黑体" w:hint="eastAsia"/>
          <w:spacing w:val="10"/>
          <w:sz w:val="28"/>
          <w:szCs w:val="28"/>
        </w:rPr>
        <w:t>签订合同</w:t>
      </w:r>
    </w:p>
    <w:p w:rsidR="00212059" w:rsidRDefault="006615DB">
      <w:pPr>
        <w:widowControl/>
        <w:topLinePunct/>
        <w:autoSpaceDE w:val="0"/>
        <w:autoSpaceDN w:val="0"/>
        <w:adjustRightInd w:val="0"/>
        <w:snapToGrid w:val="0"/>
        <w:spacing w:line="360" w:lineRule="auto"/>
        <w:ind w:firstLine="600"/>
        <w:textAlignment w:val="baseline"/>
        <w:rPr>
          <w:rFonts w:cs="仿宋_GB2312"/>
          <w:spacing w:val="10"/>
          <w:sz w:val="28"/>
          <w:szCs w:val="28"/>
        </w:rPr>
      </w:pPr>
      <w:r>
        <w:rPr>
          <w:rFonts w:cs="仿宋_GB2312" w:hint="eastAsia"/>
          <w:spacing w:val="10"/>
          <w:sz w:val="28"/>
          <w:szCs w:val="28"/>
        </w:rPr>
        <w:t>询价结束</w:t>
      </w:r>
      <w:r>
        <w:rPr>
          <w:rFonts w:cs="仿宋_GB2312" w:hint="eastAsia"/>
          <w:spacing w:val="10"/>
          <w:sz w:val="28"/>
          <w:szCs w:val="28"/>
        </w:rPr>
        <w:t>后</w:t>
      </w:r>
      <w:r>
        <w:rPr>
          <w:rFonts w:cs="仿宋_GB2312" w:hint="eastAsia"/>
          <w:spacing w:val="10"/>
          <w:sz w:val="28"/>
          <w:szCs w:val="28"/>
        </w:rPr>
        <w:t>，采购</w:t>
      </w:r>
      <w:r>
        <w:rPr>
          <w:rFonts w:cs="仿宋_GB2312" w:hint="eastAsia"/>
          <w:spacing w:val="10"/>
          <w:sz w:val="28"/>
          <w:szCs w:val="28"/>
        </w:rPr>
        <w:t>单位</w:t>
      </w:r>
      <w:r>
        <w:rPr>
          <w:rFonts w:cs="仿宋_GB2312" w:hint="eastAsia"/>
          <w:spacing w:val="10"/>
          <w:sz w:val="28"/>
          <w:szCs w:val="28"/>
        </w:rPr>
        <w:t>将</w:t>
      </w:r>
      <w:r>
        <w:rPr>
          <w:rFonts w:cs="仿宋_GB2312" w:hint="eastAsia"/>
          <w:spacing w:val="10"/>
          <w:sz w:val="28"/>
          <w:szCs w:val="28"/>
        </w:rPr>
        <w:t>适时</w:t>
      </w:r>
      <w:r>
        <w:rPr>
          <w:rFonts w:cs="仿宋_GB2312" w:hint="eastAsia"/>
          <w:spacing w:val="10"/>
          <w:sz w:val="28"/>
          <w:szCs w:val="28"/>
        </w:rPr>
        <w:t>通知</w:t>
      </w:r>
      <w:r>
        <w:rPr>
          <w:rFonts w:cs="仿宋_GB2312" w:hint="eastAsia"/>
          <w:spacing w:val="10"/>
          <w:sz w:val="28"/>
          <w:szCs w:val="28"/>
        </w:rPr>
        <w:t>成交供应商，成交供应商</w:t>
      </w:r>
      <w:r>
        <w:rPr>
          <w:rFonts w:cs="仿宋_GB2312" w:hint="eastAsia"/>
          <w:spacing w:val="10"/>
          <w:sz w:val="28"/>
          <w:szCs w:val="28"/>
        </w:rPr>
        <w:t>应在</w:t>
      </w:r>
      <w:r>
        <w:rPr>
          <w:rFonts w:cs="仿宋_GB2312" w:hint="eastAsia"/>
          <w:spacing w:val="10"/>
          <w:sz w:val="28"/>
          <w:szCs w:val="28"/>
        </w:rPr>
        <w:t>收到</w:t>
      </w:r>
      <w:r>
        <w:rPr>
          <w:rFonts w:cs="仿宋_GB2312" w:hint="eastAsia"/>
          <w:spacing w:val="10"/>
          <w:sz w:val="28"/>
          <w:szCs w:val="28"/>
        </w:rPr>
        <w:t>通知</w:t>
      </w:r>
      <w:r>
        <w:rPr>
          <w:rFonts w:cs="仿宋_GB2312" w:hint="eastAsia"/>
          <w:spacing w:val="10"/>
          <w:sz w:val="28"/>
          <w:szCs w:val="28"/>
        </w:rPr>
        <w:t>后</w:t>
      </w:r>
      <w:r>
        <w:rPr>
          <w:rFonts w:cs="仿宋_GB2312" w:hint="eastAsia"/>
          <w:spacing w:val="10"/>
          <w:sz w:val="28"/>
          <w:szCs w:val="28"/>
        </w:rPr>
        <w:t>10</w:t>
      </w:r>
      <w:proofErr w:type="gramStart"/>
      <w:r>
        <w:rPr>
          <w:rFonts w:cs="仿宋_GB2312" w:hint="eastAsia"/>
          <w:spacing w:val="10"/>
          <w:sz w:val="28"/>
          <w:szCs w:val="28"/>
        </w:rPr>
        <w:t>日内与</w:t>
      </w:r>
      <w:proofErr w:type="gramEnd"/>
      <w:r>
        <w:rPr>
          <w:rFonts w:cs="仿宋_GB2312" w:hint="eastAsia"/>
          <w:spacing w:val="10"/>
          <w:sz w:val="28"/>
          <w:szCs w:val="28"/>
        </w:rPr>
        <w:t>采购单位签订合同。询价文件，供应商的</w:t>
      </w:r>
      <w:r>
        <w:rPr>
          <w:rFonts w:cs="仿宋_GB2312" w:hint="eastAsia"/>
          <w:spacing w:val="10"/>
          <w:sz w:val="28"/>
          <w:szCs w:val="28"/>
        </w:rPr>
        <w:t>响应</w:t>
      </w:r>
      <w:r>
        <w:rPr>
          <w:rFonts w:cs="仿宋_GB2312" w:hint="eastAsia"/>
          <w:spacing w:val="10"/>
          <w:sz w:val="28"/>
          <w:szCs w:val="28"/>
        </w:rPr>
        <w:t>文件及双方确认的澄清文件及承诺等均具有法律效力，均是合同的组成部分。对未成交者，采购单位不对未成交原因做出解释</w:t>
      </w:r>
      <w:r>
        <w:rPr>
          <w:rFonts w:cs="仿宋_GB2312" w:hint="eastAsia"/>
          <w:spacing w:val="10"/>
          <w:sz w:val="28"/>
          <w:szCs w:val="28"/>
        </w:rPr>
        <w:t>。</w:t>
      </w:r>
    </w:p>
    <w:p w:rsidR="00212059" w:rsidRDefault="00212059">
      <w:pPr>
        <w:pStyle w:val="a5"/>
        <w:ind w:firstLineChars="0" w:firstLine="0"/>
      </w:pPr>
    </w:p>
    <w:p w:rsidR="00212059" w:rsidRDefault="00212059">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212059" w:rsidRDefault="00212059">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212059" w:rsidRDefault="00212059">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212059" w:rsidRDefault="00212059">
      <w:pPr>
        <w:widowControl/>
        <w:topLinePunct/>
        <w:autoSpaceDE w:val="0"/>
        <w:autoSpaceDN w:val="0"/>
        <w:adjustRightInd w:val="0"/>
        <w:snapToGrid w:val="0"/>
        <w:spacing w:line="360" w:lineRule="auto"/>
        <w:ind w:firstLine="880"/>
        <w:jc w:val="center"/>
        <w:textAlignment w:val="baseline"/>
        <w:rPr>
          <w:rFonts w:eastAsia="宋体" w:cs="宋体"/>
          <w:bCs/>
          <w:sz w:val="44"/>
          <w:szCs w:val="44"/>
        </w:rPr>
      </w:pPr>
    </w:p>
    <w:p w:rsidR="00212059" w:rsidRDefault="006615DB">
      <w:pPr>
        <w:ind w:firstLineChars="0" w:firstLine="0"/>
        <w:jc w:val="center"/>
        <w:rPr>
          <w:rFonts w:ascii="仿宋_GB2312" w:hAnsi="仿宋_GB2312" w:cs="仿宋_GB2312"/>
          <w:bCs/>
          <w:sz w:val="44"/>
          <w:szCs w:val="44"/>
        </w:rPr>
      </w:pPr>
      <w:r>
        <w:rPr>
          <w:rFonts w:ascii="仿宋_GB2312" w:hAnsi="仿宋_GB2312" w:cs="仿宋_GB2312" w:hint="eastAsia"/>
          <w:bCs/>
          <w:sz w:val="44"/>
          <w:szCs w:val="44"/>
        </w:rPr>
        <w:t>第三章</w:t>
      </w:r>
      <w:r>
        <w:rPr>
          <w:rFonts w:ascii="仿宋_GB2312" w:hAnsi="仿宋_GB2312" w:cs="仿宋_GB2312" w:hint="eastAsia"/>
          <w:bCs/>
          <w:sz w:val="44"/>
          <w:szCs w:val="44"/>
        </w:rPr>
        <w:t xml:space="preserve">  </w:t>
      </w:r>
      <w:r>
        <w:rPr>
          <w:rFonts w:ascii="仿宋_GB2312" w:hAnsi="仿宋_GB2312" w:cs="仿宋_GB2312" w:hint="eastAsia"/>
          <w:bCs/>
          <w:sz w:val="44"/>
          <w:szCs w:val="44"/>
        </w:rPr>
        <w:t>响应文件格式</w:t>
      </w:r>
    </w:p>
    <w:p w:rsidR="00212059" w:rsidRDefault="00212059">
      <w:pPr>
        <w:tabs>
          <w:tab w:val="left" w:pos="4000"/>
        </w:tabs>
        <w:topLinePunct/>
        <w:snapToGrid w:val="0"/>
        <w:spacing w:line="600" w:lineRule="exact"/>
        <w:ind w:firstLine="640"/>
        <w:jc w:val="left"/>
        <w:rPr>
          <w:rFonts w:eastAsia="黑体" w:cs="黑体"/>
          <w:bCs/>
          <w:szCs w:val="32"/>
        </w:rPr>
      </w:pPr>
    </w:p>
    <w:p w:rsidR="00212059" w:rsidRDefault="00212059">
      <w:pPr>
        <w:tabs>
          <w:tab w:val="left" w:pos="4000"/>
        </w:tabs>
        <w:topLinePunct/>
        <w:snapToGrid w:val="0"/>
        <w:spacing w:line="600" w:lineRule="exact"/>
        <w:ind w:firstLine="640"/>
        <w:jc w:val="left"/>
        <w:rPr>
          <w:rFonts w:eastAsia="黑体" w:cs="黑体"/>
          <w:bCs/>
          <w:szCs w:val="32"/>
        </w:rPr>
      </w:pPr>
    </w:p>
    <w:p w:rsidR="00212059" w:rsidRDefault="006615DB">
      <w:pPr>
        <w:tabs>
          <w:tab w:val="left" w:pos="4000"/>
        </w:tabs>
        <w:topLinePunct/>
        <w:snapToGrid w:val="0"/>
        <w:spacing w:line="600" w:lineRule="exact"/>
        <w:ind w:firstLine="640"/>
        <w:jc w:val="left"/>
        <w:rPr>
          <w:rFonts w:eastAsia="黑体" w:cs="黑体"/>
          <w:bCs/>
          <w:szCs w:val="32"/>
        </w:rPr>
      </w:pPr>
      <w:r>
        <w:rPr>
          <w:rFonts w:eastAsia="黑体" w:cs="黑体" w:hint="eastAsia"/>
          <w:bCs/>
          <w:szCs w:val="32"/>
        </w:rPr>
        <w:t>封面</w:t>
      </w:r>
      <w:r>
        <w:rPr>
          <w:rFonts w:eastAsia="黑体" w:cs="黑体" w:hint="eastAsia"/>
          <w:bCs/>
          <w:szCs w:val="32"/>
        </w:rPr>
        <w:t xml:space="preserve">                                         </w:t>
      </w: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6615DB">
      <w:pPr>
        <w:tabs>
          <w:tab w:val="left" w:pos="4000"/>
        </w:tabs>
        <w:topLinePunct/>
        <w:snapToGrid w:val="0"/>
        <w:spacing w:line="600" w:lineRule="exact"/>
        <w:ind w:firstLineChars="0" w:firstLine="0"/>
        <w:jc w:val="center"/>
        <w:rPr>
          <w:rFonts w:eastAsia="黑体" w:cs="黑体"/>
          <w:bCs/>
          <w:sz w:val="36"/>
          <w:szCs w:val="36"/>
        </w:rPr>
      </w:pPr>
      <w:r>
        <w:rPr>
          <w:rFonts w:eastAsia="黑体" w:cs="黑体" w:hint="eastAsia"/>
          <w:bCs/>
          <w:sz w:val="36"/>
          <w:szCs w:val="36"/>
        </w:rPr>
        <w:lastRenderedPageBreak/>
        <w:t>杭州国际城市学研究中心（杭州研究院）</w:t>
      </w:r>
    </w:p>
    <w:p w:rsidR="00212059" w:rsidRDefault="006615DB">
      <w:pPr>
        <w:tabs>
          <w:tab w:val="left" w:pos="4000"/>
        </w:tabs>
        <w:topLinePunct/>
        <w:snapToGrid w:val="0"/>
        <w:spacing w:line="600" w:lineRule="exact"/>
        <w:ind w:firstLineChars="0" w:firstLine="0"/>
        <w:jc w:val="center"/>
        <w:rPr>
          <w:rFonts w:eastAsia="黑体" w:cs="黑体"/>
          <w:bCs/>
          <w:sz w:val="36"/>
          <w:szCs w:val="36"/>
        </w:rPr>
      </w:pPr>
      <w:r>
        <w:rPr>
          <w:rFonts w:eastAsia="黑体" w:cs="黑体" w:hint="eastAsia"/>
          <w:bCs/>
          <w:sz w:val="36"/>
          <w:szCs w:val="36"/>
        </w:rPr>
        <w:t>《杭州全书》</w:t>
      </w:r>
      <w:r>
        <w:rPr>
          <w:rFonts w:eastAsia="黑体" w:cs="黑体" w:hint="eastAsia"/>
          <w:bCs/>
          <w:sz w:val="36"/>
          <w:szCs w:val="36"/>
        </w:rPr>
        <w:t>202</w:t>
      </w:r>
      <w:r>
        <w:rPr>
          <w:rFonts w:eastAsia="黑体" w:cs="黑体" w:hint="eastAsia"/>
          <w:bCs/>
          <w:sz w:val="36"/>
          <w:szCs w:val="36"/>
        </w:rPr>
        <w:t>6</w:t>
      </w:r>
      <w:r>
        <w:rPr>
          <w:rFonts w:eastAsia="黑体" w:cs="黑体" w:hint="eastAsia"/>
          <w:bCs/>
          <w:sz w:val="36"/>
          <w:szCs w:val="36"/>
        </w:rPr>
        <w:t>-202</w:t>
      </w:r>
      <w:r>
        <w:rPr>
          <w:rFonts w:eastAsia="黑体" w:cs="黑体" w:hint="eastAsia"/>
          <w:bCs/>
          <w:sz w:val="36"/>
          <w:szCs w:val="36"/>
        </w:rPr>
        <w:t>8</w:t>
      </w:r>
      <w:r>
        <w:rPr>
          <w:rFonts w:eastAsia="黑体" w:cs="黑体" w:hint="eastAsia"/>
          <w:bCs/>
          <w:sz w:val="36"/>
          <w:szCs w:val="36"/>
        </w:rPr>
        <w:t>年度编纂出版项目</w:t>
      </w: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6615DB">
      <w:pPr>
        <w:tabs>
          <w:tab w:val="left" w:pos="4000"/>
        </w:tabs>
        <w:topLinePunct/>
        <w:snapToGrid w:val="0"/>
        <w:spacing w:line="480" w:lineRule="auto"/>
        <w:ind w:firstLineChars="0" w:firstLine="0"/>
        <w:jc w:val="center"/>
        <w:rPr>
          <w:rFonts w:eastAsia="黑体" w:cs="黑体"/>
          <w:bCs/>
          <w:sz w:val="52"/>
          <w:szCs w:val="52"/>
        </w:rPr>
      </w:pPr>
      <w:r>
        <w:rPr>
          <w:rFonts w:eastAsia="黑体" w:cs="黑体" w:hint="eastAsia"/>
          <w:bCs/>
          <w:sz w:val="52"/>
          <w:szCs w:val="52"/>
        </w:rPr>
        <w:t>响应文件</w:t>
      </w: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6615DB">
      <w:pPr>
        <w:tabs>
          <w:tab w:val="left" w:pos="4000"/>
        </w:tabs>
        <w:topLinePunct/>
        <w:snapToGrid w:val="0"/>
        <w:spacing w:line="600" w:lineRule="exact"/>
        <w:ind w:firstLineChars="0" w:firstLine="0"/>
        <w:jc w:val="center"/>
        <w:rPr>
          <w:rFonts w:eastAsia="黑体" w:cs="黑体"/>
          <w:bCs/>
          <w:szCs w:val="32"/>
        </w:rPr>
      </w:pPr>
      <w:r>
        <w:rPr>
          <w:rFonts w:eastAsia="黑体" w:cs="黑体" w:hint="eastAsia"/>
          <w:bCs/>
          <w:szCs w:val="32"/>
        </w:rPr>
        <w:t>响应供应商全称</w:t>
      </w:r>
    </w:p>
    <w:p w:rsidR="00212059" w:rsidRDefault="006615DB">
      <w:pPr>
        <w:tabs>
          <w:tab w:val="left" w:pos="4000"/>
        </w:tabs>
        <w:topLinePunct/>
        <w:snapToGrid w:val="0"/>
        <w:spacing w:line="600" w:lineRule="exact"/>
        <w:ind w:firstLineChars="0" w:firstLine="0"/>
        <w:jc w:val="center"/>
        <w:rPr>
          <w:rFonts w:eastAsia="黑体" w:cs="黑体"/>
          <w:bCs/>
          <w:szCs w:val="32"/>
        </w:rPr>
      </w:pPr>
      <w:r>
        <w:rPr>
          <w:rFonts w:eastAsia="黑体" w:cs="黑体" w:hint="eastAsia"/>
          <w:bCs/>
          <w:szCs w:val="32"/>
        </w:rPr>
        <w:t>年</w:t>
      </w:r>
      <w:r>
        <w:rPr>
          <w:rFonts w:eastAsia="黑体" w:cs="黑体" w:hint="eastAsia"/>
          <w:bCs/>
          <w:szCs w:val="32"/>
        </w:rPr>
        <w:t xml:space="preserve">  </w:t>
      </w:r>
      <w:r>
        <w:rPr>
          <w:rFonts w:eastAsia="黑体" w:cs="黑体" w:hint="eastAsia"/>
          <w:bCs/>
          <w:szCs w:val="32"/>
        </w:rPr>
        <w:t>月</w:t>
      </w:r>
      <w:r>
        <w:rPr>
          <w:rFonts w:eastAsia="黑体" w:cs="黑体" w:hint="eastAsia"/>
          <w:bCs/>
          <w:szCs w:val="32"/>
        </w:rPr>
        <w:t xml:space="preserve">  </w:t>
      </w:r>
      <w:r>
        <w:rPr>
          <w:rFonts w:eastAsia="黑体" w:cs="黑体" w:hint="eastAsia"/>
          <w:bCs/>
          <w:szCs w:val="32"/>
        </w:rPr>
        <w:t>日</w:t>
      </w: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212059">
      <w:pPr>
        <w:tabs>
          <w:tab w:val="left" w:pos="4000"/>
        </w:tabs>
        <w:topLinePunct/>
        <w:snapToGrid w:val="0"/>
        <w:spacing w:line="600" w:lineRule="exact"/>
        <w:ind w:firstLine="640"/>
        <w:jc w:val="center"/>
        <w:rPr>
          <w:rFonts w:eastAsia="黑体" w:cs="黑体"/>
          <w:bCs/>
          <w:szCs w:val="32"/>
        </w:rPr>
      </w:pPr>
    </w:p>
    <w:p w:rsidR="00212059" w:rsidRDefault="006615DB">
      <w:pPr>
        <w:tabs>
          <w:tab w:val="left" w:pos="4000"/>
        </w:tabs>
        <w:topLinePunct/>
        <w:snapToGrid w:val="0"/>
        <w:spacing w:line="600" w:lineRule="exact"/>
        <w:ind w:firstLineChars="0" w:firstLine="0"/>
        <w:jc w:val="center"/>
        <w:rPr>
          <w:rFonts w:eastAsia="黑体" w:cs="黑体"/>
          <w:b/>
          <w:sz w:val="44"/>
          <w:szCs w:val="44"/>
        </w:rPr>
      </w:pPr>
      <w:r>
        <w:rPr>
          <w:rFonts w:eastAsia="黑体" w:cs="黑体" w:hint="eastAsia"/>
          <w:bCs/>
          <w:sz w:val="44"/>
          <w:szCs w:val="44"/>
        </w:rPr>
        <w:t>授</w:t>
      </w:r>
      <w:r>
        <w:rPr>
          <w:rFonts w:eastAsia="黑体" w:cs="黑体" w:hint="eastAsia"/>
          <w:bCs/>
          <w:sz w:val="44"/>
          <w:szCs w:val="44"/>
        </w:rPr>
        <w:t xml:space="preserve"> </w:t>
      </w:r>
      <w:r>
        <w:rPr>
          <w:rFonts w:eastAsia="黑体" w:cs="黑体" w:hint="eastAsia"/>
          <w:bCs/>
          <w:sz w:val="44"/>
          <w:szCs w:val="44"/>
        </w:rPr>
        <w:t>权</w:t>
      </w:r>
      <w:r>
        <w:rPr>
          <w:rFonts w:eastAsia="黑体" w:cs="黑体" w:hint="eastAsia"/>
          <w:bCs/>
          <w:sz w:val="44"/>
          <w:szCs w:val="44"/>
        </w:rPr>
        <w:t xml:space="preserve"> </w:t>
      </w:r>
      <w:r>
        <w:rPr>
          <w:rFonts w:eastAsia="黑体" w:cs="黑体" w:hint="eastAsia"/>
          <w:bCs/>
          <w:sz w:val="44"/>
          <w:szCs w:val="44"/>
        </w:rPr>
        <w:t>委</w:t>
      </w:r>
      <w:r>
        <w:rPr>
          <w:rFonts w:eastAsia="黑体" w:cs="黑体" w:hint="eastAsia"/>
          <w:bCs/>
          <w:sz w:val="44"/>
          <w:szCs w:val="44"/>
        </w:rPr>
        <w:t xml:space="preserve"> </w:t>
      </w:r>
      <w:r>
        <w:rPr>
          <w:rFonts w:eastAsia="黑体" w:cs="黑体" w:hint="eastAsia"/>
          <w:bCs/>
          <w:sz w:val="44"/>
          <w:szCs w:val="44"/>
        </w:rPr>
        <w:t>托</w:t>
      </w:r>
      <w:r>
        <w:rPr>
          <w:rFonts w:eastAsia="黑体" w:cs="黑体" w:hint="eastAsia"/>
          <w:bCs/>
          <w:sz w:val="44"/>
          <w:szCs w:val="44"/>
        </w:rPr>
        <w:t xml:space="preserve"> </w:t>
      </w:r>
      <w:r>
        <w:rPr>
          <w:rFonts w:eastAsia="黑体" w:cs="黑体" w:hint="eastAsia"/>
          <w:bCs/>
          <w:sz w:val="44"/>
          <w:szCs w:val="44"/>
        </w:rPr>
        <w:t>书</w:t>
      </w:r>
    </w:p>
    <w:p w:rsidR="00212059" w:rsidRDefault="00212059">
      <w:pPr>
        <w:topLinePunct/>
        <w:ind w:firstLine="640"/>
        <w:rPr>
          <w:rFonts w:eastAsia="黑体" w:cs="黑体"/>
          <w:szCs w:val="32"/>
        </w:rPr>
      </w:pPr>
    </w:p>
    <w:p w:rsidR="00212059" w:rsidRDefault="00212059">
      <w:pPr>
        <w:topLinePunct/>
        <w:ind w:firstLine="560"/>
        <w:rPr>
          <w:rFonts w:cs="仿宋_GB2312"/>
          <w:sz w:val="28"/>
          <w:szCs w:val="28"/>
        </w:rPr>
      </w:pPr>
    </w:p>
    <w:p w:rsidR="00212059" w:rsidRDefault="006615DB">
      <w:pPr>
        <w:widowControl/>
        <w:topLinePunct/>
        <w:autoSpaceDE w:val="0"/>
        <w:autoSpaceDN w:val="0"/>
        <w:adjustRightInd w:val="0"/>
        <w:snapToGrid w:val="0"/>
        <w:spacing w:line="480" w:lineRule="auto"/>
        <w:ind w:firstLine="560"/>
        <w:textAlignment w:val="baseline"/>
        <w:rPr>
          <w:rFonts w:cs="仿宋_GB2312"/>
          <w:sz w:val="28"/>
          <w:szCs w:val="28"/>
        </w:rPr>
      </w:pPr>
      <w:r>
        <w:rPr>
          <w:rFonts w:cs="仿宋_GB2312" w:hint="eastAsia"/>
          <w:sz w:val="28"/>
          <w:szCs w:val="28"/>
        </w:rPr>
        <w:t>本人（姓名）系（报价人名称）的法定代表人，现委托（姓名）为我方代理人。代理人根据授权，以我方名义签署、澄清、说明、补</w:t>
      </w:r>
      <w:r>
        <w:rPr>
          <w:rFonts w:cs="仿宋_GB2312" w:hint="eastAsia"/>
          <w:sz w:val="28"/>
          <w:szCs w:val="28"/>
        </w:rPr>
        <w:lastRenderedPageBreak/>
        <w:t>正、递交、撤回、修改（项目名称）</w:t>
      </w:r>
      <w:r>
        <w:rPr>
          <w:rFonts w:cs="仿宋_GB2312" w:hint="eastAsia"/>
          <w:sz w:val="28"/>
          <w:szCs w:val="28"/>
        </w:rPr>
        <w:t>响应</w:t>
      </w:r>
      <w:r>
        <w:rPr>
          <w:rFonts w:cs="仿宋_GB2312" w:hint="eastAsia"/>
          <w:sz w:val="28"/>
          <w:szCs w:val="28"/>
        </w:rPr>
        <w:t>文件、签订合同和处理有关事宜，其法律后果由我方承担。</w:t>
      </w:r>
    </w:p>
    <w:p w:rsidR="00212059" w:rsidRDefault="006615DB">
      <w:pPr>
        <w:widowControl/>
        <w:topLinePunct/>
        <w:autoSpaceDE w:val="0"/>
        <w:autoSpaceDN w:val="0"/>
        <w:adjustRightInd w:val="0"/>
        <w:snapToGrid w:val="0"/>
        <w:spacing w:line="480" w:lineRule="auto"/>
        <w:ind w:firstLine="560"/>
        <w:textAlignment w:val="baseline"/>
        <w:rPr>
          <w:rFonts w:cs="仿宋_GB2312"/>
          <w:sz w:val="28"/>
          <w:szCs w:val="28"/>
          <w:u w:val="single"/>
        </w:rPr>
      </w:pPr>
      <w:r>
        <w:rPr>
          <w:rFonts w:cs="仿宋_GB2312" w:hint="eastAsia"/>
          <w:sz w:val="28"/>
          <w:szCs w:val="28"/>
        </w:rPr>
        <w:t xml:space="preserve">        </w:t>
      </w:r>
      <w:r>
        <w:rPr>
          <w:rFonts w:cs="仿宋_GB2312" w:hint="eastAsia"/>
          <w:sz w:val="28"/>
          <w:szCs w:val="28"/>
        </w:rPr>
        <w:t>委托期限：</w:t>
      </w:r>
    </w:p>
    <w:p w:rsidR="00212059" w:rsidRDefault="006615DB">
      <w:pPr>
        <w:widowControl/>
        <w:topLinePunct/>
        <w:autoSpaceDE w:val="0"/>
        <w:autoSpaceDN w:val="0"/>
        <w:adjustRightInd w:val="0"/>
        <w:snapToGrid w:val="0"/>
        <w:spacing w:line="480" w:lineRule="auto"/>
        <w:ind w:firstLine="560"/>
        <w:textAlignment w:val="baseline"/>
        <w:rPr>
          <w:rFonts w:cs="仿宋_GB2312"/>
          <w:sz w:val="28"/>
          <w:szCs w:val="28"/>
        </w:rPr>
      </w:pPr>
      <w:r>
        <w:rPr>
          <w:rFonts w:cs="仿宋_GB2312" w:hint="eastAsia"/>
          <w:sz w:val="28"/>
          <w:szCs w:val="28"/>
        </w:rPr>
        <w:t xml:space="preserve">        </w:t>
      </w:r>
      <w:r>
        <w:rPr>
          <w:rFonts w:cs="仿宋_GB2312" w:hint="eastAsia"/>
          <w:sz w:val="28"/>
          <w:szCs w:val="28"/>
        </w:rPr>
        <w:t>代理人无转委托权</w:t>
      </w:r>
    </w:p>
    <w:p w:rsidR="00212059" w:rsidRDefault="006615DB">
      <w:pPr>
        <w:widowControl/>
        <w:topLinePunct/>
        <w:autoSpaceDE w:val="0"/>
        <w:autoSpaceDN w:val="0"/>
        <w:adjustRightInd w:val="0"/>
        <w:snapToGrid w:val="0"/>
        <w:spacing w:line="360" w:lineRule="auto"/>
        <w:ind w:firstLineChars="400" w:firstLine="1120"/>
        <w:textAlignment w:val="baseline"/>
        <w:rPr>
          <w:rFonts w:cs="仿宋_GB2312"/>
          <w:sz w:val="28"/>
          <w:szCs w:val="28"/>
        </w:rPr>
      </w:pPr>
      <w:r>
        <w:rPr>
          <w:rFonts w:cs="仿宋_GB2312" w:hint="eastAsia"/>
          <w:sz w:val="28"/>
          <w:szCs w:val="28"/>
        </w:rPr>
        <w:t>附：法定代表人身份证明</w:t>
      </w:r>
    </w:p>
    <w:p w:rsidR="00212059" w:rsidRDefault="00212059">
      <w:pPr>
        <w:widowControl/>
        <w:topLinePunct/>
        <w:autoSpaceDE w:val="0"/>
        <w:autoSpaceDN w:val="0"/>
        <w:adjustRightInd w:val="0"/>
        <w:snapToGrid w:val="0"/>
        <w:spacing w:line="360" w:lineRule="auto"/>
        <w:ind w:firstLine="560"/>
        <w:textAlignment w:val="baseline"/>
        <w:rPr>
          <w:rFonts w:cs="仿宋_GB2312"/>
          <w:sz w:val="28"/>
          <w:szCs w:val="28"/>
        </w:rPr>
      </w:pPr>
    </w:p>
    <w:p w:rsidR="00212059" w:rsidRDefault="00212059">
      <w:pPr>
        <w:widowControl/>
        <w:topLinePunct/>
        <w:autoSpaceDE w:val="0"/>
        <w:autoSpaceDN w:val="0"/>
        <w:adjustRightInd w:val="0"/>
        <w:snapToGrid w:val="0"/>
        <w:spacing w:line="360" w:lineRule="auto"/>
        <w:ind w:firstLine="560"/>
        <w:textAlignment w:val="baseline"/>
        <w:rPr>
          <w:rFonts w:cs="仿宋_GB2312"/>
          <w:sz w:val="28"/>
          <w:szCs w:val="28"/>
        </w:rPr>
      </w:pPr>
    </w:p>
    <w:p w:rsidR="00212059" w:rsidRDefault="00212059">
      <w:pPr>
        <w:widowControl/>
        <w:topLinePunct/>
        <w:autoSpaceDE w:val="0"/>
        <w:autoSpaceDN w:val="0"/>
        <w:adjustRightInd w:val="0"/>
        <w:snapToGrid w:val="0"/>
        <w:spacing w:line="360" w:lineRule="auto"/>
        <w:ind w:firstLine="560"/>
        <w:textAlignment w:val="baseline"/>
        <w:rPr>
          <w:rFonts w:cs="仿宋_GB2312"/>
          <w:sz w:val="28"/>
          <w:szCs w:val="28"/>
        </w:rPr>
      </w:pPr>
    </w:p>
    <w:p w:rsidR="00212059" w:rsidRDefault="00212059">
      <w:pPr>
        <w:widowControl/>
        <w:topLinePunct/>
        <w:autoSpaceDE w:val="0"/>
        <w:autoSpaceDN w:val="0"/>
        <w:adjustRightInd w:val="0"/>
        <w:snapToGrid w:val="0"/>
        <w:spacing w:line="360" w:lineRule="auto"/>
        <w:ind w:firstLine="560"/>
        <w:textAlignment w:val="baseline"/>
        <w:rPr>
          <w:rFonts w:cs="仿宋_GB2312"/>
          <w:sz w:val="28"/>
          <w:szCs w:val="28"/>
        </w:rPr>
      </w:pP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报</w:t>
      </w:r>
      <w:r>
        <w:rPr>
          <w:rFonts w:cs="仿宋_GB2312" w:hint="eastAsia"/>
          <w:sz w:val="28"/>
          <w:szCs w:val="28"/>
        </w:rPr>
        <w:t xml:space="preserve">  </w:t>
      </w:r>
      <w:r>
        <w:rPr>
          <w:rFonts w:cs="仿宋_GB2312" w:hint="eastAsia"/>
          <w:sz w:val="28"/>
          <w:szCs w:val="28"/>
        </w:rPr>
        <w:t>价</w:t>
      </w:r>
      <w:r>
        <w:rPr>
          <w:rFonts w:cs="仿宋_GB2312" w:hint="eastAsia"/>
          <w:sz w:val="28"/>
          <w:szCs w:val="28"/>
        </w:rPr>
        <w:t xml:space="preserve">  </w:t>
      </w:r>
      <w:r>
        <w:rPr>
          <w:rFonts w:cs="仿宋_GB2312" w:hint="eastAsia"/>
          <w:sz w:val="28"/>
          <w:szCs w:val="28"/>
        </w:rPr>
        <w:t>人（加盖公章）：</w:t>
      </w:r>
      <w:r>
        <w:rPr>
          <w:rFonts w:cs="仿宋_GB2312" w:hint="eastAsia"/>
          <w:sz w:val="28"/>
          <w:szCs w:val="28"/>
        </w:rPr>
        <w:t xml:space="preserve"> </w:t>
      </w: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法定代表人（签字或盖章）：</w:t>
      </w:r>
      <w:r>
        <w:rPr>
          <w:rFonts w:cs="仿宋_GB2312" w:hint="eastAsia"/>
          <w:sz w:val="28"/>
          <w:szCs w:val="28"/>
        </w:rPr>
        <w:t xml:space="preserve"> </w:t>
      </w: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u w:val="single"/>
        </w:rPr>
      </w:pPr>
      <w:r>
        <w:rPr>
          <w:rFonts w:cs="仿宋_GB2312" w:hint="eastAsia"/>
          <w:sz w:val="28"/>
          <w:szCs w:val="28"/>
        </w:rPr>
        <w:t>身份证号码：</w:t>
      </w: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委托代理人：</w:t>
      </w:r>
      <w:r>
        <w:rPr>
          <w:rFonts w:cs="仿宋_GB2312" w:hint="eastAsia"/>
          <w:sz w:val="28"/>
          <w:szCs w:val="28"/>
        </w:rPr>
        <w:t xml:space="preserve"> </w:t>
      </w: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身份证号码：</w:t>
      </w:r>
    </w:p>
    <w:p w:rsidR="00212059" w:rsidRDefault="006615DB">
      <w:pPr>
        <w:widowControl/>
        <w:topLinePunct/>
        <w:autoSpaceDE w:val="0"/>
        <w:autoSpaceDN w:val="0"/>
        <w:adjustRightInd w:val="0"/>
        <w:snapToGrid w:val="0"/>
        <w:spacing w:line="360" w:lineRule="auto"/>
        <w:ind w:firstLine="560"/>
        <w:jc w:val="left"/>
        <w:textAlignment w:val="baseline"/>
        <w:rPr>
          <w:rFonts w:cs="仿宋_GB2312"/>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sz w:val="28"/>
          <w:szCs w:val="28"/>
        </w:rPr>
        <w:t xml:space="preserve">    </w:t>
      </w:r>
      <w:r>
        <w:rPr>
          <w:rFonts w:cs="仿宋_GB2312" w:hint="eastAsia"/>
          <w:sz w:val="28"/>
          <w:szCs w:val="28"/>
        </w:rPr>
        <w:t>年</w:t>
      </w:r>
      <w:r>
        <w:rPr>
          <w:rFonts w:cs="仿宋_GB2312" w:hint="eastAsia"/>
          <w:sz w:val="28"/>
          <w:szCs w:val="28"/>
        </w:rPr>
        <w:t xml:space="preserve">    </w:t>
      </w:r>
      <w:r>
        <w:rPr>
          <w:rFonts w:cs="仿宋_GB2312" w:hint="eastAsia"/>
          <w:sz w:val="28"/>
          <w:szCs w:val="28"/>
        </w:rPr>
        <w:t>月</w:t>
      </w:r>
      <w:r>
        <w:rPr>
          <w:rFonts w:cs="仿宋_GB2312" w:hint="eastAsia"/>
          <w:sz w:val="28"/>
          <w:szCs w:val="28"/>
        </w:rPr>
        <w:t xml:space="preserve">    </w:t>
      </w:r>
      <w:r>
        <w:rPr>
          <w:rFonts w:cs="仿宋_GB2312" w:hint="eastAsia"/>
          <w:sz w:val="28"/>
          <w:szCs w:val="28"/>
        </w:rPr>
        <w:t>日</w:t>
      </w:r>
    </w:p>
    <w:p w:rsidR="00212059" w:rsidRDefault="00212059">
      <w:pPr>
        <w:topLinePunct/>
        <w:spacing w:line="240" w:lineRule="atLeast"/>
        <w:ind w:firstLine="640"/>
        <w:rPr>
          <w:rFonts w:cs="仿宋_GB2312"/>
        </w:rPr>
      </w:pPr>
    </w:p>
    <w:p w:rsidR="00212059" w:rsidRDefault="006615DB">
      <w:pPr>
        <w:topLinePunct/>
        <w:spacing w:line="240" w:lineRule="atLeast"/>
        <w:ind w:left="210" w:firstLineChars="0" w:firstLine="0"/>
        <w:rPr>
          <w:rFonts w:eastAsia="仿宋" w:cs="仿宋_GB2312"/>
          <w:b/>
          <w:szCs w:val="32"/>
        </w:rPr>
      </w:pPr>
      <w:r>
        <w:br w:type="page"/>
      </w:r>
      <w:r>
        <w:rPr>
          <w:rFonts w:eastAsia="仿宋" w:cs="仿宋_GB2312" w:hint="eastAsia"/>
          <w:b/>
          <w:szCs w:val="32"/>
        </w:rPr>
        <w:lastRenderedPageBreak/>
        <w:t>法定代表人及其授权代表的身份证（复印件加盖公章）</w:t>
      </w: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212059">
      <w:pPr>
        <w:spacing w:line="360" w:lineRule="auto"/>
        <w:ind w:firstLine="643"/>
        <w:jc w:val="center"/>
        <w:rPr>
          <w:rFonts w:eastAsia="仿宋" w:cs="仿宋_GB2312"/>
          <w:b/>
          <w:szCs w:val="32"/>
        </w:rPr>
      </w:pPr>
    </w:p>
    <w:p w:rsidR="00212059" w:rsidRDefault="006615DB">
      <w:pPr>
        <w:spacing w:line="360" w:lineRule="auto"/>
        <w:ind w:firstLineChars="0" w:firstLine="0"/>
        <w:rPr>
          <w:rFonts w:eastAsia="仿宋" w:cs="仿宋_GB2312"/>
          <w:b/>
          <w:bCs/>
          <w:szCs w:val="32"/>
        </w:rPr>
      </w:pPr>
      <w:r>
        <w:rPr>
          <w:rFonts w:eastAsia="仿宋" w:cs="仿宋_GB2312" w:hint="eastAsia"/>
          <w:b/>
          <w:szCs w:val="32"/>
        </w:rPr>
        <w:lastRenderedPageBreak/>
        <w:t>企业法人营业执照以及相关资质证明</w:t>
      </w:r>
      <w:r>
        <w:rPr>
          <w:rFonts w:eastAsia="仿宋" w:cs="仿宋_GB2312" w:hint="eastAsia"/>
          <w:b/>
          <w:szCs w:val="32"/>
        </w:rPr>
        <w:t>（复印件加盖公章）</w:t>
      </w: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212059">
      <w:pPr>
        <w:topLinePunct/>
        <w:spacing w:line="240" w:lineRule="atLeast"/>
        <w:ind w:left="210" w:firstLineChars="0" w:firstLine="0"/>
        <w:rPr>
          <w:rFonts w:eastAsia="黑体" w:cs="黑体"/>
          <w:bCs/>
          <w:szCs w:val="32"/>
        </w:rPr>
      </w:pPr>
    </w:p>
    <w:p w:rsidR="00212059" w:rsidRDefault="006615DB">
      <w:pPr>
        <w:ind w:firstLine="640"/>
        <w:rPr>
          <w:rFonts w:eastAsia="黑体" w:cs="黑体"/>
          <w:bCs/>
          <w:szCs w:val="32"/>
        </w:rPr>
      </w:pPr>
      <w:r>
        <w:rPr>
          <w:rFonts w:eastAsia="黑体" w:cs="黑体" w:hint="eastAsia"/>
          <w:bCs/>
          <w:szCs w:val="32"/>
        </w:rPr>
        <w:br w:type="page"/>
      </w:r>
    </w:p>
    <w:p w:rsidR="00212059" w:rsidRDefault="006615DB">
      <w:pPr>
        <w:topLinePunct/>
        <w:spacing w:line="240" w:lineRule="atLeast"/>
        <w:ind w:left="210" w:firstLineChars="0" w:firstLine="0"/>
        <w:jc w:val="center"/>
        <w:rPr>
          <w:rFonts w:eastAsia="黑体" w:cs="黑体"/>
          <w:b/>
          <w:sz w:val="44"/>
          <w:szCs w:val="44"/>
        </w:rPr>
      </w:pPr>
      <w:r>
        <w:rPr>
          <w:rFonts w:eastAsia="黑体" w:cs="黑体" w:hint="eastAsia"/>
          <w:bCs/>
          <w:sz w:val="44"/>
          <w:szCs w:val="44"/>
        </w:rPr>
        <w:lastRenderedPageBreak/>
        <w:t>报</w:t>
      </w:r>
      <w:r>
        <w:rPr>
          <w:rFonts w:eastAsia="黑体" w:cs="黑体" w:hint="eastAsia"/>
          <w:bCs/>
          <w:sz w:val="44"/>
          <w:szCs w:val="44"/>
        </w:rPr>
        <w:t xml:space="preserve"> </w:t>
      </w:r>
      <w:r>
        <w:rPr>
          <w:rFonts w:eastAsia="黑体" w:cs="黑体" w:hint="eastAsia"/>
          <w:bCs/>
          <w:sz w:val="44"/>
          <w:szCs w:val="44"/>
        </w:rPr>
        <w:t>价</w:t>
      </w:r>
      <w:r>
        <w:rPr>
          <w:rFonts w:eastAsia="黑体" w:cs="黑体" w:hint="eastAsia"/>
          <w:bCs/>
          <w:sz w:val="44"/>
          <w:szCs w:val="44"/>
        </w:rPr>
        <w:t xml:space="preserve"> </w:t>
      </w:r>
      <w:r>
        <w:rPr>
          <w:rFonts w:eastAsia="黑体" w:cs="黑体" w:hint="eastAsia"/>
          <w:bCs/>
          <w:sz w:val="44"/>
          <w:szCs w:val="44"/>
        </w:rPr>
        <w:t>单</w:t>
      </w:r>
    </w:p>
    <w:p w:rsidR="00212059" w:rsidRDefault="00212059">
      <w:pPr>
        <w:widowControl/>
        <w:topLinePunct/>
        <w:autoSpaceDE w:val="0"/>
        <w:autoSpaceDN w:val="0"/>
        <w:adjustRightInd w:val="0"/>
        <w:snapToGrid w:val="0"/>
        <w:spacing w:line="480" w:lineRule="auto"/>
        <w:ind w:firstLine="643"/>
        <w:jc w:val="center"/>
        <w:textAlignment w:val="baseline"/>
        <w:rPr>
          <w:rFonts w:eastAsia="黑体" w:cs="黑体"/>
          <w:b/>
          <w:szCs w:val="32"/>
        </w:rPr>
      </w:pPr>
    </w:p>
    <w:p w:rsidR="00212059" w:rsidRDefault="006615DB">
      <w:pPr>
        <w:widowControl/>
        <w:topLinePunct/>
        <w:autoSpaceDE w:val="0"/>
        <w:autoSpaceDN w:val="0"/>
        <w:adjustRightInd w:val="0"/>
        <w:snapToGrid w:val="0"/>
        <w:spacing w:line="480" w:lineRule="auto"/>
        <w:ind w:firstLine="560"/>
        <w:jc w:val="left"/>
        <w:textAlignment w:val="baseline"/>
        <w:rPr>
          <w:rFonts w:cs="仿宋_GB2312"/>
          <w:sz w:val="28"/>
          <w:szCs w:val="28"/>
        </w:rPr>
      </w:pPr>
      <w:r>
        <w:rPr>
          <w:rFonts w:cs="仿宋_GB2312" w:hint="eastAsia"/>
          <w:sz w:val="28"/>
          <w:szCs w:val="28"/>
        </w:rPr>
        <w:t>致：</w:t>
      </w:r>
      <w:r>
        <w:rPr>
          <w:rFonts w:ascii="楷体_GB2312" w:eastAsia="楷体_GB2312" w:hAnsi="楷体_GB2312" w:cs="楷体_GB2312" w:hint="eastAsia"/>
          <w:sz w:val="28"/>
          <w:szCs w:val="28"/>
          <w:u w:val="single"/>
        </w:rPr>
        <w:t>杭州市国际城市学研究中心（杭州研究院）</w:t>
      </w:r>
    </w:p>
    <w:p w:rsidR="00212059" w:rsidRDefault="006615DB">
      <w:pPr>
        <w:widowControl/>
        <w:topLinePunct/>
        <w:autoSpaceDE w:val="0"/>
        <w:autoSpaceDN w:val="0"/>
        <w:adjustRightInd w:val="0"/>
        <w:snapToGrid w:val="0"/>
        <w:spacing w:line="480" w:lineRule="auto"/>
        <w:ind w:firstLineChars="236" w:firstLine="661"/>
        <w:textAlignment w:val="baseline"/>
        <w:rPr>
          <w:rFonts w:cs="仿宋_GB2312"/>
          <w:sz w:val="28"/>
          <w:szCs w:val="28"/>
        </w:rPr>
      </w:pPr>
      <w:r>
        <w:rPr>
          <w:rFonts w:cs="仿宋_GB2312" w:hint="eastAsia"/>
          <w:sz w:val="28"/>
          <w:szCs w:val="28"/>
        </w:rPr>
        <w:t>1.</w:t>
      </w:r>
      <w:r>
        <w:rPr>
          <w:rFonts w:cs="仿宋_GB2312" w:hint="eastAsia"/>
          <w:sz w:val="28"/>
          <w:szCs w:val="28"/>
        </w:rPr>
        <w:t>我方已仔细研究了</w:t>
      </w:r>
      <w:r>
        <w:rPr>
          <w:rFonts w:cs="仿宋_GB2312" w:hint="eastAsia"/>
          <w:spacing w:val="10"/>
          <w:sz w:val="28"/>
          <w:szCs w:val="28"/>
        </w:rPr>
        <w:t>杭州国际城市学研究中心（杭州研究院）</w:t>
      </w:r>
      <w:r>
        <w:rPr>
          <w:rFonts w:cs="仿宋_GB2312" w:hint="eastAsia"/>
          <w:spacing w:val="10"/>
          <w:sz w:val="28"/>
          <w:szCs w:val="28"/>
        </w:rPr>
        <w:t>《</w:t>
      </w:r>
      <w:r>
        <w:rPr>
          <w:rFonts w:cs="仿宋_GB2312" w:hint="eastAsia"/>
          <w:spacing w:val="10"/>
          <w:sz w:val="28"/>
          <w:szCs w:val="28"/>
        </w:rPr>
        <w:t>杭州全书</w:t>
      </w:r>
      <w:r>
        <w:rPr>
          <w:rFonts w:cs="仿宋_GB2312" w:hint="eastAsia"/>
          <w:spacing w:val="10"/>
          <w:sz w:val="28"/>
          <w:szCs w:val="28"/>
        </w:rPr>
        <w:t>》</w:t>
      </w:r>
      <w:r>
        <w:rPr>
          <w:rFonts w:cs="仿宋_GB2312" w:hint="eastAsia"/>
          <w:spacing w:val="10"/>
          <w:sz w:val="28"/>
          <w:szCs w:val="28"/>
        </w:rPr>
        <w:t>2025-2026</w:t>
      </w:r>
      <w:r>
        <w:rPr>
          <w:rFonts w:cs="仿宋_GB2312" w:hint="eastAsia"/>
          <w:spacing w:val="10"/>
          <w:sz w:val="28"/>
          <w:szCs w:val="28"/>
        </w:rPr>
        <w:t>年度编纂出版</w:t>
      </w:r>
      <w:r>
        <w:rPr>
          <w:rFonts w:cs="仿宋_GB2312" w:hint="eastAsia"/>
          <w:spacing w:val="10"/>
          <w:sz w:val="28"/>
          <w:szCs w:val="28"/>
        </w:rPr>
        <w:t>项目</w:t>
      </w:r>
      <w:r>
        <w:rPr>
          <w:rFonts w:cs="仿宋_GB2312" w:hint="eastAsia"/>
          <w:spacing w:val="10"/>
          <w:sz w:val="28"/>
          <w:szCs w:val="28"/>
        </w:rPr>
        <w:t>采购</w:t>
      </w:r>
      <w:r>
        <w:rPr>
          <w:rFonts w:cs="仿宋_GB2312" w:hint="eastAsia"/>
          <w:spacing w:val="10"/>
          <w:sz w:val="28"/>
          <w:szCs w:val="28"/>
        </w:rPr>
        <w:t>询价文件的全部内</w:t>
      </w:r>
      <w:r>
        <w:rPr>
          <w:rFonts w:cs="仿宋_GB2312" w:hint="eastAsia"/>
          <w:sz w:val="28"/>
          <w:szCs w:val="28"/>
        </w:rPr>
        <w:t>容，研究询价文件、合同条件和认真细致的计算后，我公司针对本项目制订了详细的</w:t>
      </w:r>
      <w:r>
        <w:rPr>
          <w:rFonts w:cs="仿宋_GB2312" w:hint="eastAsia"/>
          <w:sz w:val="28"/>
          <w:szCs w:val="28"/>
        </w:rPr>
        <w:t>编印</w:t>
      </w:r>
      <w:r>
        <w:rPr>
          <w:rFonts w:cs="仿宋_GB2312" w:hint="eastAsia"/>
          <w:sz w:val="28"/>
          <w:szCs w:val="28"/>
        </w:rPr>
        <w:t>方案，</w:t>
      </w:r>
      <w:r>
        <w:rPr>
          <w:rFonts w:cs="仿宋_GB2312" w:hint="eastAsia"/>
          <w:sz w:val="28"/>
          <w:szCs w:val="28"/>
        </w:rPr>
        <w:t>本项目总</w:t>
      </w:r>
      <w:r>
        <w:rPr>
          <w:rFonts w:cs="仿宋_GB2312" w:hint="eastAsia"/>
          <w:sz w:val="28"/>
          <w:szCs w:val="28"/>
        </w:rPr>
        <w:t>费用</w:t>
      </w:r>
      <w:r>
        <w:rPr>
          <w:rFonts w:cs="仿宋_GB2312" w:hint="eastAsia"/>
          <w:sz w:val="28"/>
          <w:szCs w:val="28"/>
        </w:rPr>
        <w:t>（大写）</w:t>
      </w:r>
      <w:r>
        <w:rPr>
          <w:rFonts w:cs="仿宋_GB2312" w:hint="eastAsia"/>
          <w:sz w:val="28"/>
          <w:szCs w:val="28"/>
        </w:rPr>
        <w:t>：</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u w:val="single"/>
        </w:rPr>
        <w:t xml:space="preserve">          </w:t>
      </w:r>
      <w:r>
        <w:rPr>
          <w:rFonts w:cs="仿宋_GB2312" w:hint="eastAsia"/>
          <w:sz w:val="28"/>
          <w:szCs w:val="28"/>
        </w:rPr>
        <w:t>，此报价承担本</w:t>
      </w:r>
      <w:r>
        <w:rPr>
          <w:rFonts w:cs="仿宋_GB2312" w:hint="eastAsia"/>
          <w:sz w:val="28"/>
          <w:szCs w:val="28"/>
        </w:rPr>
        <w:t>次编印</w:t>
      </w:r>
      <w:r>
        <w:rPr>
          <w:rFonts w:cs="仿宋_GB2312" w:hint="eastAsia"/>
          <w:sz w:val="28"/>
          <w:szCs w:val="28"/>
        </w:rPr>
        <w:t>的全部内容。</w:t>
      </w:r>
    </w:p>
    <w:p w:rsidR="00212059" w:rsidRDefault="006615DB">
      <w:pPr>
        <w:widowControl/>
        <w:topLinePunct/>
        <w:autoSpaceDE w:val="0"/>
        <w:autoSpaceDN w:val="0"/>
        <w:adjustRightInd w:val="0"/>
        <w:snapToGrid w:val="0"/>
        <w:spacing w:line="480" w:lineRule="auto"/>
        <w:ind w:firstLine="560"/>
        <w:jc w:val="left"/>
        <w:textAlignment w:val="baseline"/>
        <w:rPr>
          <w:rFonts w:cs="仿宋_GB2312"/>
          <w:sz w:val="28"/>
          <w:szCs w:val="28"/>
        </w:rPr>
      </w:pPr>
      <w:r>
        <w:rPr>
          <w:rFonts w:cs="仿宋_GB2312" w:hint="eastAsia"/>
          <w:sz w:val="28"/>
          <w:szCs w:val="28"/>
        </w:rPr>
        <w:t>2.</w:t>
      </w:r>
      <w:r>
        <w:rPr>
          <w:rFonts w:cs="仿宋_GB2312" w:hint="eastAsia"/>
          <w:sz w:val="28"/>
          <w:szCs w:val="28"/>
        </w:rPr>
        <w:t>我方承诺在</w:t>
      </w:r>
      <w:r>
        <w:rPr>
          <w:rFonts w:cs="仿宋_GB2312" w:hint="eastAsia"/>
          <w:sz w:val="28"/>
          <w:szCs w:val="28"/>
        </w:rPr>
        <w:t>响应</w:t>
      </w:r>
      <w:r>
        <w:rPr>
          <w:rFonts w:cs="仿宋_GB2312" w:hint="eastAsia"/>
          <w:sz w:val="28"/>
          <w:szCs w:val="28"/>
        </w:rPr>
        <w:t>文件有效期内不修改、撤销</w:t>
      </w:r>
      <w:r>
        <w:rPr>
          <w:rFonts w:cs="仿宋_GB2312" w:hint="eastAsia"/>
          <w:sz w:val="28"/>
          <w:szCs w:val="28"/>
        </w:rPr>
        <w:t>响应</w:t>
      </w:r>
      <w:r>
        <w:rPr>
          <w:rFonts w:cs="仿宋_GB2312" w:hint="eastAsia"/>
          <w:sz w:val="28"/>
          <w:szCs w:val="28"/>
        </w:rPr>
        <w:t>文件。</w:t>
      </w:r>
    </w:p>
    <w:p w:rsidR="00212059" w:rsidRDefault="006615DB">
      <w:pPr>
        <w:widowControl/>
        <w:topLinePunct/>
        <w:autoSpaceDE w:val="0"/>
        <w:autoSpaceDN w:val="0"/>
        <w:adjustRightInd w:val="0"/>
        <w:snapToGrid w:val="0"/>
        <w:spacing w:line="480" w:lineRule="auto"/>
        <w:ind w:firstLine="560"/>
        <w:jc w:val="left"/>
        <w:textAlignment w:val="baseline"/>
      </w:pPr>
      <w:r>
        <w:rPr>
          <w:rFonts w:cs="仿宋_GB2312" w:hint="eastAsia"/>
          <w:sz w:val="28"/>
          <w:szCs w:val="28"/>
        </w:rPr>
        <w:t>3.</w:t>
      </w:r>
      <w:r>
        <w:rPr>
          <w:rFonts w:cs="仿宋_GB2312" w:hint="eastAsia"/>
          <w:sz w:val="28"/>
          <w:szCs w:val="28"/>
        </w:rPr>
        <w:t>如果我单位</w:t>
      </w:r>
      <w:r>
        <w:rPr>
          <w:rFonts w:cs="仿宋_GB2312" w:hint="eastAsia"/>
          <w:sz w:val="28"/>
          <w:szCs w:val="28"/>
        </w:rPr>
        <w:t>响应</w:t>
      </w:r>
      <w:r>
        <w:rPr>
          <w:rFonts w:cs="仿宋_GB2312" w:hint="eastAsia"/>
          <w:sz w:val="28"/>
          <w:szCs w:val="28"/>
        </w:rPr>
        <w:t>文件被采纳，成为成交</w:t>
      </w:r>
      <w:r>
        <w:rPr>
          <w:rFonts w:cs="仿宋_GB2312" w:hint="eastAsia"/>
          <w:sz w:val="28"/>
          <w:szCs w:val="28"/>
        </w:rPr>
        <w:t>供应商</w:t>
      </w:r>
      <w:r>
        <w:rPr>
          <w:rFonts w:cs="仿宋_GB2312" w:hint="eastAsia"/>
          <w:sz w:val="28"/>
          <w:szCs w:val="28"/>
        </w:rPr>
        <w:t>，我们将及时与采购单位签订项目合同，遵照计划方案的安排，组织人员开展工作。</w:t>
      </w:r>
    </w:p>
    <w:p w:rsidR="00212059" w:rsidRDefault="006615DB">
      <w:pPr>
        <w:topLinePunct/>
        <w:spacing w:line="480" w:lineRule="auto"/>
        <w:ind w:leftChars="734" w:left="4309" w:hangingChars="700" w:hanging="1960"/>
        <w:rPr>
          <w:rFonts w:cs="仿宋_GB2312"/>
          <w:sz w:val="28"/>
          <w:szCs w:val="28"/>
        </w:rPr>
      </w:pPr>
      <w:r>
        <w:rPr>
          <w:rFonts w:cs="仿宋_GB2312" w:hint="eastAsia"/>
          <w:sz w:val="28"/>
          <w:szCs w:val="28"/>
        </w:rPr>
        <w:t>供应商（加盖公章）：</w:t>
      </w:r>
      <w:r>
        <w:rPr>
          <w:rFonts w:cs="仿宋_GB2312" w:hint="eastAsia"/>
          <w:sz w:val="28"/>
          <w:szCs w:val="28"/>
          <w:u w:val="single"/>
        </w:rPr>
        <w:t xml:space="preserve">                        </w:t>
      </w:r>
    </w:p>
    <w:p w:rsidR="00212059" w:rsidRDefault="006615DB">
      <w:pPr>
        <w:topLinePunct/>
        <w:spacing w:line="480" w:lineRule="auto"/>
        <w:ind w:leftChars="734" w:left="4309" w:hangingChars="700" w:hanging="1960"/>
        <w:rPr>
          <w:rFonts w:cs="仿宋_GB2312"/>
          <w:sz w:val="28"/>
          <w:szCs w:val="28"/>
        </w:rPr>
      </w:pPr>
      <w:r>
        <w:rPr>
          <w:rFonts w:cs="仿宋_GB2312" w:hint="eastAsia"/>
          <w:sz w:val="28"/>
          <w:szCs w:val="28"/>
        </w:rPr>
        <w:t>法定代表人或其委托代理人</w:t>
      </w:r>
      <w:r>
        <w:rPr>
          <w:rFonts w:cs="仿宋_GB2312" w:hint="eastAsia"/>
          <w:sz w:val="28"/>
          <w:szCs w:val="28"/>
        </w:rPr>
        <w:t>(</w:t>
      </w:r>
      <w:r>
        <w:rPr>
          <w:rFonts w:cs="仿宋_GB2312" w:hint="eastAsia"/>
          <w:sz w:val="28"/>
          <w:szCs w:val="28"/>
        </w:rPr>
        <w:t>签字</w:t>
      </w:r>
      <w:r>
        <w:rPr>
          <w:rFonts w:cs="仿宋_GB2312" w:hint="eastAsia"/>
          <w:sz w:val="28"/>
          <w:szCs w:val="28"/>
        </w:rPr>
        <w:t>)</w:t>
      </w:r>
      <w:r>
        <w:rPr>
          <w:rFonts w:cs="仿宋_GB2312" w:hint="eastAsia"/>
          <w:sz w:val="28"/>
          <w:szCs w:val="28"/>
        </w:rPr>
        <w:t>：</w:t>
      </w:r>
      <w:r>
        <w:rPr>
          <w:rFonts w:cs="仿宋_GB2312" w:hint="eastAsia"/>
          <w:sz w:val="28"/>
          <w:szCs w:val="28"/>
          <w:u w:val="single"/>
        </w:rPr>
        <w:t xml:space="preserve">            </w:t>
      </w:r>
    </w:p>
    <w:p w:rsidR="00212059" w:rsidRDefault="006615DB">
      <w:pPr>
        <w:topLinePunct/>
        <w:spacing w:line="480" w:lineRule="auto"/>
        <w:ind w:firstLineChars="550" w:firstLine="1540"/>
        <w:rPr>
          <w:rFonts w:cs="仿宋_GB2312"/>
          <w:sz w:val="28"/>
          <w:szCs w:val="28"/>
          <w:u w:val="single"/>
        </w:rPr>
      </w:pPr>
      <w:r>
        <w:rPr>
          <w:rFonts w:cs="仿宋_GB2312" w:hint="eastAsia"/>
          <w:sz w:val="28"/>
          <w:szCs w:val="28"/>
        </w:rPr>
        <w:t>地</w:t>
      </w:r>
      <w:r>
        <w:rPr>
          <w:rFonts w:cs="仿宋_GB2312" w:hint="eastAsia"/>
          <w:sz w:val="28"/>
          <w:szCs w:val="28"/>
        </w:rPr>
        <w:t xml:space="preserve">  </w:t>
      </w:r>
      <w:r>
        <w:rPr>
          <w:rFonts w:cs="仿宋_GB2312" w:hint="eastAsia"/>
          <w:sz w:val="28"/>
          <w:szCs w:val="28"/>
        </w:rPr>
        <w:t>址：</w:t>
      </w:r>
      <w:r>
        <w:rPr>
          <w:rFonts w:cs="仿宋_GB2312" w:hint="eastAsia"/>
          <w:sz w:val="28"/>
          <w:szCs w:val="28"/>
          <w:u w:val="single"/>
        </w:rPr>
        <w:t xml:space="preserve">                                         </w:t>
      </w:r>
    </w:p>
    <w:p w:rsidR="00212059" w:rsidRDefault="006615DB">
      <w:pPr>
        <w:topLinePunct/>
        <w:spacing w:line="480" w:lineRule="auto"/>
        <w:ind w:firstLineChars="550" w:firstLine="1540"/>
        <w:rPr>
          <w:rFonts w:cs="仿宋_GB2312"/>
          <w:sz w:val="28"/>
          <w:szCs w:val="28"/>
          <w:u w:val="single"/>
        </w:rPr>
      </w:pPr>
      <w:r>
        <w:rPr>
          <w:rFonts w:cs="仿宋_GB2312" w:hint="eastAsia"/>
          <w:sz w:val="28"/>
          <w:szCs w:val="28"/>
        </w:rPr>
        <w:t>电</w:t>
      </w:r>
      <w:r>
        <w:rPr>
          <w:rFonts w:cs="仿宋_GB2312" w:hint="eastAsia"/>
          <w:sz w:val="28"/>
          <w:szCs w:val="28"/>
        </w:rPr>
        <w:t xml:space="preserve">  </w:t>
      </w:r>
      <w:r>
        <w:rPr>
          <w:rFonts w:cs="仿宋_GB2312" w:hint="eastAsia"/>
          <w:sz w:val="28"/>
          <w:szCs w:val="28"/>
        </w:rPr>
        <w:t>话：</w:t>
      </w:r>
      <w:r>
        <w:rPr>
          <w:rFonts w:cs="仿宋_GB2312" w:hint="eastAsia"/>
          <w:sz w:val="28"/>
          <w:szCs w:val="28"/>
          <w:u w:val="single"/>
        </w:rPr>
        <w:t xml:space="preserve">                    </w:t>
      </w:r>
      <w:r>
        <w:rPr>
          <w:rFonts w:cs="仿宋_GB2312" w:hint="eastAsia"/>
          <w:sz w:val="28"/>
          <w:szCs w:val="28"/>
        </w:rPr>
        <w:t>传真：</w:t>
      </w:r>
      <w:r>
        <w:rPr>
          <w:rFonts w:cs="仿宋_GB2312" w:hint="eastAsia"/>
          <w:sz w:val="28"/>
          <w:szCs w:val="28"/>
          <w:u w:val="single"/>
        </w:rPr>
        <w:t xml:space="preserve">               </w:t>
      </w:r>
    </w:p>
    <w:p w:rsidR="00212059" w:rsidRDefault="006615DB">
      <w:pPr>
        <w:topLinePunct/>
        <w:spacing w:line="480" w:lineRule="auto"/>
        <w:ind w:leftChars="734" w:left="4309" w:hangingChars="700" w:hanging="1960"/>
        <w:rPr>
          <w:rFonts w:cs="仿宋_GB2312"/>
          <w:sz w:val="28"/>
          <w:szCs w:val="28"/>
        </w:rPr>
      </w:pPr>
      <w:r>
        <w:rPr>
          <w:rFonts w:cs="仿宋_GB2312" w:hint="eastAsia"/>
          <w:sz w:val="28"/>
          <w:szCs w:val="28"/>
        </w:rPr>
        <w:lastRenderedPageBreak/>
        <w:t>日</w:t>
      </w:r>
      <w:r>
        <w:rPr>
          <w:rFonts w:cs="仿宋_GB2312" w:hint="eastAsia"/>
          <w:sz w:val="28"/>
          <w:szCs w:val="28"/>
        </w:rPr>
        <w:t xml:space="preserve">  </w:t>
      </w:r>
      <w:r>
        <w:rPr>
          <w:rFonts w:cs="仿宋_GB2312" w:hint="eastAsia"/>
          <w:sz w:val="28"/>
          <w:szCs w:val="28"/>
        </w:rPr>
        <w:t>期</w:t>
      </w:r>
      <w:r>
        <w:rPr>
          <w:rFonts w:cs="仿宋_GB2312" w:hint="eastAsia"/>
          <w:sz w:val="28"/>
          <w:szCs w:val="28"/>
        </w:rPr>
        <w:t xml:space="preserve"> </w:t>
      </w:r>
      <w:r>
        <w:rPr>
          <w:rFonts w:cs="仿宋_GB2312" w:hint="eastAsia"/>
          <w:sz w:val="28"/>
          <w:szCs w:val="28"/>
        </w:rPr>
        <w:t>：</w:t>
      </w:r>
      <w:r>
        <w:rPr>
          <w:rFonts w:cs="仿宋_GB2312" w:hint="eastAsia"/>
          <w:sz w:val="28"/>
          <w:szCs w:val="28"/>
        </w:rPr>
        <w:t xml:space="preserve">      </w:t>
      </w:r>
      <w:r>
        <w:rPr>
          <w:rFonts w:cs="仿宋_GB2312" w:hint="eastAsia"/>
          <w:sz w:val="28"/>
          <w:szCs w:val="28"/>
        </w:rPr>
        <w:t>年</w:t>
      </w:r>
      <w:r>
        <w:rPr>
          <w:rFonts w:cs="仿宋_GB2312" w:hint="eastAsia"/>
          <w:sz w:val="28"/>
          <w:szCs w:val="28"/>
        </w:rPr>
        <w:t xml:space="preserve">    </w:t>
      </w:r>
      <w:r>
        <w:rPr>
          <w:rFonts w:cs="仿宋_GB2312" w:hint="eastAsia"/>
          <w:sz w:val="28"/>
          <w:szCs w:val="28"/>
        </w:rPr>
        <w:t>月</w:t>
      </w:r>
      <w:r>
        <w:rPr>
          <w:rFonts w:cs="仿宋_GB2312" w:hint="eastAsia"/>
          <w:sz w:val="28"/>
          <w:szCs w:val="28"/>
        </w:rPr>
        <w:t xml:space="preserve">  </w:t>
      </w:r>
      <w:r>
        <w:rPr>
          <w:rFonts w:cs="仿宋_GB2312" w:hint="eastAsia"/>
          <w:sz w:val="28"/>
          <w:szCs w:val="28"/>
        </w:rPr>
        <w:t xml:space="preserve">  </w:t>
      </w:r>
      <w:r>
        <w:rPr>
          <w:rFonts w:cs="仿宋_GB2312" w:hint="eastAsia"/>
          <w:sz w:val="28"/>
          <w:szCs w:val="28"/>
        </w:rPr>
        <w:t>日</w:t>
      </w:r>
    </w:p>
    <w:p w:rsidR="00212059" w:rsidRDefault="00212059">
      <w:pPr>
        <w:topLinePunct/>
        <w:spacing w:line="240" w:lineRule="atLeast"/>
        <w:ind w:left="210" w:firstLineChars="0" w:firstLine="0"/>
        <w:jc w:val="center"/>
        <w:rPr>
          <w:rFonts w:eastAsia="黑体" w:cs="黑体"/>
          <w:bCs/>
          <w:szCs w:val="32"/>
        </w:rPr>
      </w:pPr>
    </w:p>
    <w:p w:rsidR="00212059" w:rsidRDefault="006615DB">
      <w:pPr>
        <w:ind w:firstLine="640"/>
        <w:rPr>
          <w:rFonts w:eastAsia="黑体" w:cs="黑体"/>
          <w:bCs/>
          <w:szCs w:val="32"/>
        </w:rPr>
      </w:pPr>
      <w:r>
        <w:rPr>
          <w:rFonts w:eastAsia="黑体" w:cs="黑体" w:hint="eastAsia"/>
          <w:bCs/>
          <w:szCs w:val="32"/>
        </w:rPr>
        <w:br w:type="page"/>
      </w:r>
    </w:p>
    <w:p w:rsidR="00212059" w:rsidRDefault="006615DB">
      <w:pPr>
        <w:topLinePunct/>
        <w:spacing w:line="360" w:lineRule="auto"/>
        <w:ind w:left="210" w:firstLineChars="0" w:firstLine="0"/>
        <w:jc w:val="center"/>
        <w:rPr>
          <w:rFonts w:eastAsia="黑体" w:cs="黑体"/>
          <w:bCs/>
          <w:sz w:val="44"/>
          <w:szCs w:val="44"/>
        </w:rPr>
      </w:pPr>
      <w:r>
        <w:rPr>
          <w:rFonts w:eastAsia="黑体" w:cs="黑体" w:hint="eastAsia"/>
          <w:bCs/>
          <w:sz w:val="44"/>
          <w:szCs w:val="44"/>
        </w:rPr>
        <w:lastRenderedPageBreak/>
        <w:t>承</w:t>
      </w:r>
      <w:r>
        <w:rPr>
          <w:rFonts w:eastAsia="黑体" w:cs="黑体" w:hint="eastAsia"/>
          <w:bCs/>
          <w:sz w:val="44"/>
          <w:szCs w:val="44"/>
        </w:rPr>
        <w:t xml:space="preserve"> </w:t>
      </w:r>
      <w:r>
        <w:rPr>
          <w:rFonts w:eastAsia="黑体" w:cs="黑体" w:hint="eastAsia"/>
          <w:bCs/>
          <w:sz w:val="44"/>
          <w:szCs w:val="44"/>
        </w:rPr>
        <w:t>诺</w:t>
      </w:r>
      <w:r>
        <w:rPr>
          <w:rFonts w:eastAsia="黑体" w:cs="黑体" w:hint="eastAsia"/>
          <w:bCs/>
          <w:sz w:val="44"/>
          <w:szCs w:val="44"/>
        </w:rPr>
        <w:t xml:space="preserve"> </w:t>
      </w:r>
      <w:r>
        <w:rPr>
          <w:rFonts w:eastAsia="黑体" w:cs="黑体" w:hint="eastAsia"/>
          <w:bCs/>
          <w:sz w:val="44"/>
          <w:szCs w:val="44"/>
        </w:rPr>
        <w:t>书</w:t>
      </w:r>
    </w:p>
    <w:p w:rsidR="00212059" w:rsidRDefault="00212059">
      <w:pPr>
        <w:adjustRightInd w:val="0"/>
        <w:spacing w:line="360" w:lineRule="auto"/>
        <w:ind w:firstLine="560"/>
        <w:rPr>
          <w:rFonts w:eastAsia="仿宋" w:cs="仿宋_GB2312"/>
          <w:kern w:val="0"/>
          <w:sz w:val="28"/>
          <w:szCs w:val="28"/>
        </w:rPr>
      </w:pPr>
    </w:p>
    <w:p w:rsidR="00212059" w:rsidRDefault="006615DB">
      <w:pPr>
        <w:adjustRightInd w:val="0"/>
        <w:spacing w:line="360" w:lineRule="auto"/>
        <w:ind w:firstLineChars="0" w:firstLine="0"/>
        <w:rPr>
          <w:rFonts w:ascii="楷体_GB2312" w:eastAsia="楷体_GB2312" w:hAnsi="楷体_GB2312" w:cs="楷体_GB2312"/>
          <w:kern w:val="0"/>
          <w:sz w:val="28"/>
          <w:szCs w:val="28"/>
        </w:rPr>
      </w:pPr>
      <w:r>
        <w:rPr>
          <w:rFonts w:ascii="楷体_GB2312" w:eastAsia="楷体_GB2312" w:hAnsi="楷体_GB2312" w:cs="楷体_GB2312" w:hint="eastAsia"/>
          <w:kern w:val="0"/>
          <w:sz w:val="28"/>
          <w:szCs w:val="28"/>
        </w:rPr>
        <w:t>杭州国际城市学研究中心（杭州研究院）</w:t>
      </w:r>
      <w:r>
        <w:rPr>
          <w:rFonts w:ascii="楷体_GB2312" w:eastAsia="楷体_GB2312" w:hAnsi="楷体_GB2312" w:cs="楷体_GB2312" w:hint="eastAsia"/>
          <w:kern w:val="0"/>
          <w:sz w:val="28"/>
          <w:szCs w:val="28"/>
          <w:lang w:val="zh-CN"/>
        </w:rPr>
        <w:t>：</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t>我公司在参加本次采购项目</w:t>
      </w:r>
      <w:r>
        <w:rPr>
          <w:rFonts w:cs="仿宋_GB2312" w:hint="eastAsia"/>
          <w:kern w:val="0"/>
          <w:sz w:val="28"/>
          <w:szCs w:val="28"/>
        </w:rPr>
        <w:t>采购</w:t>
      </w:r>
      <w:r>
        <w:rPr>
          <w:rFonts w:cs="仿宋_GB2312" w:hint="eastAsia"/>
          <w:kern w:val="0"/>
          <w:sz w:val="28"/>
          <w:szCs w:val="28"/>
          <w:lang w:val="zh-CN"/>
        </w:rPr>
        <w:t>活动中，</w:t>
      </w:r>
      <w:proofErr w:type="gramStart"/>
      <w:r>
        <w:rPr>
          <w:rFonts w:cs="仿宋_GB2312" w:hint="eastAsia"/>
          <w:kern w:val="0"/>
          <w:sz w:val="28"/>
          <w:szCs w:val="28"/>
          <w:lang w:val="zh-CN"/>
        </w:rPr>
        <w:t>作出</w:t>
      </w:r>
      <w:proofErr w:type="gramEnd"/>
      <w:r>
        <w:rPr>
          <w:rFonts w:cs="仿宋_GB2312" w:hint="eastAsia"/>
          <w:kern w:val="0"/>
          <w:sz w:val="28"/>
          <w:szCs w:val="28"/>
          <w:lang w:val="zh-CN"/>
        </w:rPr>
        <w:t>如下承诺：</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t>一、在采购合同履约过程中及其它经营活动的履约过程中依法履约，具有良好的商业信誉。</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t>二、参加本次采购活动前三年内，在经营活动中没有重大违法记录（没有因违法经营受到刑事处罚，没有被责令停产停业、被吊销许可证或者执照、被处以较大数额罚款等行政处罚，没有因违法经营被禁止参加政府采购活动的期限未满情形）。也没有因违反《浙江省政府采购供应商注册及诚信管理暂行办法》被列入“黑名单”，且正在处罚有限期内。</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t>三、未被列入失信被执行人名单、重大税收违法案件当事人名单、政府采购严重违法失信行为记录名单。</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t>四、提供的相关文件均真实、有效。</w:t>
      </w:r>
    </w:p>
    <w:p w:rsidR="00212059" w:rsidRDefault="006615DB">
      <w:pPr>
        <w:adjustRightInd w:val="0"/>
        <w:spacing w:line="360" w:lineRule="auto"/>
        <w:ind w:firstLine="560"/>
        <w:rPr>
          <w:rFonts w:cs="仿宋_GB2312"/>
          <w:kern w:val="0"/>
          <w:sz w:val="28"/>
          <w:szCs w:val="28"/>
          <w:lang w:val="zh-CN"/>
        </w:rPr>
      </w:pPr>
      <w:r>
        <w:rPr>
          <w:rFonts w:cs="仿宋_GB2312" w:hint="eastAsia"/>
          <w:kern w:val="0"/>
          <w:sz w:val="28"/>
          <w:szCs w:val="28"/>
          <w:lang w:val="zh-CN"/>
        </w:rPr>
        <w:lastRenderedPageBreak/>
        <w:t>如有虚假，采购人可取消我方任何资格（</w:t>
      </w:r>
      <w:r>
        <w:rPr>
          <w:rFonts w:cs="仿宋_GB2312" w:hint="eastAsia"/>
          <w:kern w:val="0"/>
          <w:sz w:val="28"/>
          <w:szCs w:val="28"/>
        </w:rPr>
        <w:t>询价</w:t>
      </w:r>
      <w:r>
        <w:rPr>
          <w:rFonts w:cs="仿宋_GB2312" w:hint="eastAsia"/>
          <w:kern w:val="0"/>
          <w:sz w:val="28"/>
          <w:szCs w:val="28"/>
          <w:lang w:val="zh-CN"/>
        </w:rPr>
        <w:t>/</w:t>
      </w:r>
      <w:r>
        <w:rPr>
          <w:rFonts w:cs="仿宋_GB2312" w:hint="eastAsia"/>
          <w:kern w:val="0"/>
          <w:sz w:val="28"/>
          <w:szCs w:val="28"/>
          <w:lang w:val="zh-CN"/>
        </w:rPr>
        <w:t>成交</w:t>
      </w:r>
      <w:r>
        <w:rPr>
          <w:rFonts w:cs="仿宋_GB2312" w:hint="eastAsia"/>
          <w:kern w:val="0"/>
          <w:sz w:val="28"/>
          <w:szCs w:val="28"/>
          <w:lang w:val="zh-CN"/>
        </w:rPr>
        <w:t>/</w:t>
      </w:r>
      <w:r>
        <w:rPr>
          <w:rFonts w:cs="仿宋_GB2312" w:hint="eastAsia"/>
          <w:kern w:val="0"/>
          <w:sz w:val="28"/>
          <w:szCs w:val="28"/>
          <w:lang w:val="zh-CN"/>
        </w:rPr>
        <w:t>签订合同），我方对此无任何异议。</w:t>
      </w:r>
    </w:p>
    <w:p w:rsidR="00212059" w:rsidRDefault="00212059">
      <w:pPr>
        <w:adjustRightInd w:val="0"/>
        <w:spacing w:line="360" w:lineRule="auto"/>
        <w:ind w:firstLine="560"/>
        <w:rPr>
          <w:rFonts w:eastAsia="仿宋" w:cs="仿宋_GB2312"/>
          <w:kern w:val="0"/>
          <w:sz w:val="28"/>
          <w:szCs w:val="28"/>
          <w:lang w:val="zh-CN"/>
        </w:rPr>
      </w:pPr>
    </w:p>
    <w:p w:rsidR="00212059" w:rsidRDefault="006615DB">
      <w:pPr>
        <w:autoSpaceDE w:val="0"/>
        <w:autoSpaceDN w:val="0"/>
        <w:adjustRightInd w:val="0"/>
        <w:spacing w:line="360" w:lineRule="auto"/>
        <w:ind w:firstLineChars="1800" w:firstLine="5040"/>
        <w:rPr>
          <w:rFonts w:eastAsia="仿宋" w:cs="仿宋_GB2312"/>
          <w:kern w:val="0"/>
          <w:sz w:val="28"/>
          <w:szCs w:val="28"/>
        </w:rPr>
      </w:pPr>
      <w:r>
        <w:rPr>
          <w:rFonts w:eastAsia="仿宋" w:cs="仿宋_GB2312" w:hint="eastAsia"/>
          <w:kern w:val="0"/>
          <w:sz w:val="28"/>
          <w:szCs w:val="28"/>
        </w:rPr>
        <w:t>供应商</w:t>
      </w:r>
      <w:r>
        <w:rPr>
          <w:rFonts w:eastAsia="仿宋" w:cs="仿宋_GB2312" w:hint="eastAsia"/>
          <w:kern w:val="0"/>
          <w:sz w:val="28"/>
          <w:szCs w:val="28"/>
          <w:lang w:val="zh-CN"/>
        </w:rPr>
        <w:t>名称（盖章）：</w:t>
      </w:r>
    </w:p>
    <w:p w:rsidR="00212059" w:rsidRDefault="006615DB">
      <w:pPr>
        <w:tabs>
          <w:tab w:val="left" w:pos="540"/>
        </w:tabs>
        <w:autoSpaceDE w:val="0"/>
        <w:autoSpaceDN w:val="0"/>
        <w:adjustRightInd w:val="0"/>
        <w:spacing w:line="360" w:lineRule="auto"/>
        <w:ind w:firstLine="480"/>
        <w:rPr>
          <w:rFonts w:eastAsia="宋体" w:cs="宋体"/>
          <w:sz w:val="24"/>
          <w:szCs w:val="24"/>
        </w:rPr>
      </w:pPr>
      <w:r>
        <w:rPr>
          <w:rFonts w:eastAsia="仿宋" w:cs="仿宋_GB2312" w:hint="eastAsia"/>
          <w:kern w:val="0"/>
          <w:sz w:val="24"/>
          <w:lang w:val="zh-CN"/>
        </w:rPr>
        <w:t xml:space="preserve">                                      </w:t>
      </w:r>
      <w:r>
        <w:rPr>
          <w:rFonts w:eastAsia="仿宋" w:cs="仿宋_GB2312" w:hint="eastAsia"/>
          <w:kern w:val="0"/>
          <w:sz w:val="28"/>
          <w:szCs w:val="28"/>
          <w:lang w:val="zh-CN"/>
        </w:rPr>
        <w:t>日期：</w:t>
      </w:r>
      <w:r>
        <w:rPr>
          <w:rFonts w:eastAsia="仿宋" w:cs="仿宋_GB2312" w:hint="eastAsia"/>
          <w:kern w:val="0"/>
          <w:sz w:val="28"/>
          <w:szCs w:val="28"/>
          <w:lang w:val="zh-CN"/>
        </w:rPr>
        <w:t xml:space="preserve">     </w:t>
      </w:r>
      <w:r>
        <w:rPr>
          <w:rFonts w:eastAsia="仿宋" w:cs="仿宋_GB2312" w:hint="eastAsia"/>
          <w:kern w:val="0"/>
          <w:sz w:val="28"/>
          <w:szCs w:val="28"/>
          <w:lang w:val="zh-CN"/>
        </w:rPr>
        <w:t>年</w:t>
      </w:r>
      <w:r>
        <w:rPr>
          <w:rFonts w:eastAsia="仿宋" w:cs="仿宋_GB2312" w:hint="eastAsia"/>
          <w:kern w:val="0"/>
          <w:sz w:val="28"/>
          <w:szCs w:val="28"/>
          <w:lang w:val="zh-CN"/>
        </w:rPr>
        <w:t xml:space="preserve">   </w:t>
      </w:r>
      <w:r>
        <w:rPr>
          <w:rFonts w:eastAsia="仿宋" w:cs="仿宋_GB2312" w:hint="eastAsia"/>
          <w:kern w:val="0"/>
          <w:sz w:val="28"/>
          <w:szCs w:val="28"/>
          <w:lang w:val="zh-CN"/>
        </w:rPr>
        <w:t>月</w:t>
      </w:r>
      <w:r>
        <w:rPr>
          <w:rFonts w:eastAsia="仿宋" w:cs="仿宋_GB2312" w:hint="eastAsia"/>
          <w:kern w:val="0"/>
          <w:sz w:val="28"/>
          <w:szCs w:val="28"/>
          <w:lang w:val="zh-CN"/>
        </w:rPr>
        <w:t xml:space="preserve">   </w:t>
      </w:r>
      <w:r>
        <w:rPr>
          <w:rFonts w:eastAsia="仿宋" w:cs="仿宋_GB2312" w:hint="eastAsia"/>
          <w:kern w:val="0"/>
          <w:sz w:val="28"/>
          <w:szCs w:val="28"/>
          <w:lang w:val="zh-CN"/>
        </w:rPr>
        <w:t>日</w:t>
      </w:r>
      <w:bookmarkStart w:id="2" w:name="_Toc20153040"/>
      <w:bookmarkEnd w:id="2"/>
    </w:p>
    <w:sectPr w:rsidR="00212059">
      <w:footerReference w:type="default" r:id="rId8"/>
      <w:pgSz w:w="11906" w:h="16838"/>
      <w:pgMar w:top="1440" w:right="1797" w:bottom="1440" w:left="1797" w:header="850" w:footer="992" w:gutter="0"/>
      <w:pgNumType w:start="1"/>
      <w:cols w:space="720"/>
      <w:docGrid w:type="lines" w:linePitch="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5DB" w:rsidRDefault="006615DB">
      <w:pPr>
        <w:ind w:firstLine="640"/>
      </w:pPr>
      <w:r>
        <w:separator/>
      </w:r>
    </w:p>
  </w:endnote>
  <w:endnote w:type="continuationSeparator" w:id="0">
    <w:p w:rsidR="006615DB" w:rsidRDefault="006615DB">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ESI仿宋-GB2312">
    <w:altName w:val="方正仿宋_GBK"/>
    <w:charset w:val="86"/>
    <w:family w:val="auto"/>
    <w:pitch w:val="default"/>
    <w:sig w:usb0="00000000" w:usb1="00000000" w:usb2="00000010" w:usb3="00000000" w:csb0="0004000F"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059" w:rsidRDefault="006615DB">
    <w:pPr>
      <w:pStyle w:val="a9"/>
      <w:ind w:firstLineChars="0" w:firstLine="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12059" w:rsidRDefault="006615DB">
                          <w:pPr>
                            <w:pStyle w:val="a9"/>
                            <w:ind w:firstLine="36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rsidR="00212059" w:rsidRDefault="006615DB">
                    <w:pPr>
                      <w:pStyle w:val="a9"/>
                      <w:ind w:firstLine="360"/>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5DB" w:rsidRDefault="006615DB">
      <w:pPr>
        <w:ind w:firstLine="640"/>
      </w:pPr>
      <w:r>
        <w:separator/>
      </w:r>
    </w:p>
  </w:footnote>
  <w:footnote w:type="continuationSeparator" w:id="0">
    <w:p w:rsidR="006615DB" w:rsidRDefault="006615DB">
      <w:pPr>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17F647"/>
    <w:multiLevelType w:val="singleLevel"/>
    <w:tmpl w:val="E117F647"/>
    <w:lvl w:ilvl="0">
      <w:start w:val="1"/>
      <w:numFmt w:val="decimal"/>
      <w:lvlText w:val="%1."/>
      <w:lvlJc w:val="left"/>
      <w:pPr>
        <w:tabs>
          <w:tab w:val="left" w:pos="312"/>
        </w:tabs>
      </w:pPr>
    </w:lvl>
  </w:abstractNum>
  <w:abstractNum w:abstractNumId="1" w15:restartNumberingAfterBreak="0">
    <w:nsid w:val="3AEC63FD"/>
    <w:multiLevelType w:val="singleLevel"/>
    <w:tmpl w:val="3AEC63FD"/>
    <w:lvl w:ilvl="0">
      <w:start w:val="1"/>
      <w:numFmt w:val="chineseCounting"/>
      <w:suff w:val="nothing"/>
      <w:lvlText w:val="%1、"/>
      <w:lvlJc w:val="left"/>
      <w:rPr>
        <w:rFonts w:hint="eastAsia"/>
      </w:rPr>
    </w:lvl>
  </w:abstractNum>
  <w:abstractNum w:abstractNumId="2" w15:restartNumberingAfterBreak="0">
    <w:nsid w:val="7D082CFE"/>
    <w:multiLevelType w:val="singleLevel"/>
    <w:tmpl w:val="7D082CFE"/>
    <w:lvl w:ilvl="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HorizontalSpacing w:val="160"/>
  <w:drawingGridVerticalSpacing w:val="22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JhZjdmYjhkM2VhYzYwODU3NTUyM2VkODgwN2Y3NjIifQ=="/>
  </w:docVars>
  <w:rsids>
    <w:rsidRoot w:val="00892C79"/>
    <w:rsid w:val="9D7CA739"/>
    <w:rsid w:val="ABDA241F"/>
    <w:rsid w:val="BFFBDBBD"/>
    <w:rsid w:val="F7F38538"/>
    <w:rsid w:val="FD36151E"/>
    <w:rsid w:val="FDB49FE2"/>
    <w:rsid w:val="FEFFF982"/>
    <w:rsid w:val="FF5A2AC2"/>
    <w:rsid w:val="FFD82D9B"/>
    <w:rsid w:val="FFFFC800"/>
    <w:rsid w:val="00004FEA"/>
    <w:rsid w:val="00022F60"/>
    <w:rsid w:val="000466C5"/>
    <w:rsid w:val="000808F2"/>
    <w:rsid w:val="00096746"/>
    <w:rsid w:val="000F022C"/>
    <w:rsid w:val="000F5B4B"/>
    <w:rsid w:val="00105BE3"/>
    <w:rsid w:val="00123D51"/>
    <w:rsid w:val="0018249F"/>
    <w:rsid w:val="0019134D"/>
    <w:rsid w:val="001B002F"/>
    <w:rsid w:val="001B4398"/>
    <w:rsid w:val="001B5428"/>
    <w:rsid w:val="001C37C3"/>
    <w:rsid w:val="001C5F7F"/>
    <w:rsid w:val="001D767C"/>
    <w:rsid w:val="001F1A84"/>
    <w:rsid w:val="00212059"/>
    <w:rsid w:val="00212DA3"/>
    <w:rsid w:val="00217E8E"/>
    <w:rsid w:val="0023581D"/>
    <w:rsid w:val="00244F2C"/>
    <w:rsid w:val="00252B8E"/>
    <w:rsid w:val="00266171"/>
    <w:rsid w:val="00295520"/>
    <w:rsid w:val="002B0879"/>
    <w:rsid w:val="002B1880"/>
    <w:rsid w:val="002C5E44"/>
    <w:rsid w:val="002D6421"/>
    <w:rsid w:val="003241B7"/>
    <w:rsid w:val="00324F17"/>
    <w:rsid w:val="00325F9F"/>
    <w:rsid w:val="00356609"/>
    <w:rsid w:val="00356A98"/>
    <w:rsid w:val="003776EA"/>
    <w:rsid w:val="00391668"/>
    <w:rsid w:val="00392DA4"/>
    <w:rsid w:val="003D6F4F"/>
    <w:rsid w:val="00426DA5"/>
    <w:rsid w:val="0048390C"/>
    <w:rsid w:val="004A1075"/>
    <w:rsid w:val="004D4AEB"/>
    <w:rsid w:val="004E7508"/>
    <w:rsid w:val="00530894"/>
    <w:rsid w:val="00540DDD"/>
    <w:rsid w:val="00542EED"/>
    <w:rsid w:val="00565F12"/>
    <w:rsid w:val="005730D5"/>
    <w:rsid w:val="00584DF4"/>
    <w:rsid w:val="005A500F"/>
    <w:rsid w:val="005E6C66"/>
    <w:rsid w:val="005F434F"/>
    <w:rsid w:val="0061015F"/>
    <w:rsid w:val="00614752"/>
    <w:rsid w:val="00654CC3"/>
    <w:rsid w:val="006615DB"/>
    <w:rsid w:val="00697D4A"/>
    <w:rsid w:val="006C1ECB"/>
    <w:rsid w:val="006E0204"/>
    <w:rsid w:val="006E5F4E"/>
    <w:rsid w:val="00726239"/>
    <w:rsid w:val="00761DFB"/>
    <w:rsid w:val="00762329"/>
    <w:rsid w:val="007650B8"/>
    <w:rsid w:val="00781292"/>
    <w:rsid w:val="00785331"/>
    <w:rsid w:val="007A032D"/>
    <w:rsid w:val="007D6B1D"/>
    <w:rsid w:val="007D7625"/>
    <w:rsid w:val="0080129F"/>
    <w:rsid w:val="00815DAC"/>
    <w:rsid w:val="00834082"/>
    <w:rsid w:val="00842B34"/>
    <w:rsid w:val="0086736C"/>
    <w:rsid w:val="00892C79"/>
    <w:rsid w:val="008B0A2F"/>
    <w:rsid w:val="008B7058"/>
    <w:rsid w:val="008C2A2A"/>
    <w:rsid w:val="008F6DFB"/>
    <w:rsid w:val="00907F4B"/>
    <w:rsid w:val="00934825"/>
    <w:rsid w:val="0095162C"/>
    <w:rsid w:val="0098044A"/>
    <w:rsid w:val="00983D8B"/>
    <w:rsid w:val="009C3B33"/>
    <w:rsid w:val="009D42F1"/>
    <w:rsid w:val="00A3553D"/>
    <w:rsid w:val="00A35AD3"/>
    <w:rsid w:val="00A81FA5"/>
    <w:rsid w:val="00AD7D0B"/>
    <w:rsid w:val="00B24A18"/>
    <w:rsid w:val="00B47D73"/>
    <w:rsid w:val="00B904B4"/>
    <w:rsid w:val="00BC2052"/>
    <w:rsid w:val="00BE08A2"/>
    <w:rsid w:val="00C0634A"/>
    <w:rsid w:val="00C22261"/>
    <w:rsid w:val="00C35223"/>
    <w:rsid w:val="00C64573"/>
    <w:rsid w:val="00C77EEA"/>
    <w:rsid w:val="00C82819"/>
    <w:rsid w:val="00C844F1"/>
    <w:rsid w:val="00CB5E0F"/>
    <w:rsid w:val="00CE1927"/>
    <w:rsid w:val="00CE31C9"/>
    <w:rsid w:val="00CF2295"/>
    <w:rsid w:val="00CF4D88"/>
    <w:rsid w:val="00D21519"/>
    <w:rsid w:val="00D60764"/>
    <w:rsid w:val="00D67C20"/>
    <w:rsid w:val="00DD7874"/>
    <w:rsid w:val="00E02588"/>
    <w:rsid w:val="00E171D6"/>
    <w:rsid w:val="00E30525"/>
    <w:rsid w:val="00E45AB1"/>
    <w:rsid w:val="00E460CD"/>
    <w:rsid w:val="00E63F28"/>
    <w:rsid w:val="00E76604"/>
    <w:rsid w:val="00E8108E"/>
    <w:rsid w:val="00E91AA6"/>
    <w:rsid w:val="00E93240"/>
    <w:rsid w:val="00EA4B08"/>
    <w:rsid w:val="00EA5CBD"/>
    <w:rsid w:val="00EC1484"/>
    <w:rsid w:val="00EC3280"/>
    <w:rsid w:val="00ED415A"/>
    <w:rsid w:val="00EE6420"/>
    <w:rsid w:val="00EF08D2"/>
    <w:rsid w:val="00F0368F"/>
    <w:rsid w:val="00F26344"/>
    <w:rsid w:val="00F3226E"/>
    <w:rsid w:val="00F3458E"/>
    <w:rsid w:val="00F61059"/>
    <w:rsid w:val="00F92B39"/>
    <w:rsid w:val="00FE783A"/>
    <w:rsid w:val="00FF6700"/>
    <w:rsid w:val="01BB40D6"/>
    <w:rsid w:val="024A0557"/>
    <w:rsid w:val="02B06127"/>
    <w:rsid w:val="034D392D"/>
    <w:rsid w:val="043335D2"/>
    <w:rsid w:val="04702CBF"/>
    <w:rsid w:val="04A92651"/>
    <w:rsid w:val="05056ECB"/>
    <w:rsid w:val="05D80AA1"/>
    <w:rsid w:val="08113C2A"/>
    <w:rsid w:val="085613C1"/>
    <w:rsid w:val="098E5058"/>
    <w:rsid w:val="09907BA7"/>
    <w:rsid w:val="0B201150"/>
    <w:rsid w:val="0E241F41"/>
    <w:rsid w:val="0E880098"/>
    <w:rsid w:val="0FA777D9"/>
    <w:rsid w:val="0FF64EAC"/>
    <w:rsid w:val="10710382"/>
    <w:rsid w:val="108B40B5"/>
    <w:rsid w:val="10B5789F"/>
    <w:rsid w:val="114E02A6"/>
    <w:rsid w:val="13FA068E"/>
    <w:rsid w:val="14DE782C"/>
    <w:rsid w:val="16AE750E"/>
    <w:rsid w:val="170A5586"/>
    <w:rsid w:val="17DC3942"/>
    <w:rsid w:val="18647261"/>
    <w:rsid w:val="187327BD"/>
    <w:rsid w:val="1B041EDD"/>
    <w:rsid w:val="1BBE1BB9"/>
    <w:rsid w:val="1CB95565"/>
    <w:rsid w:val="1CC25AC1"/>
    <w:rsid w:val="1FCD124C"/>
    <w:rsid w:val="208714FC"/>
    <w:rsid w:val="20CB0E1E"/>
    <w:rsid w:val="21507D55"/>
    <w:rsid w:val="21B137D2"/>
    <w:rsid w:val="21CF4187"/>
    <w:rsid w:val="232D7960"/>
    <w:rsid w:val="240E783E"/>
    <w:rsid w:val="25043CC9"/>
    <w:rsid w:val="26A260FC"/>
    <w:rsid w:val="283425F5"/>
    <w:rsid w:val="28893937"/>
    <w:rsid w:val="28CF36ED"/>
    <w:rsid w:val="28DB0C92"/>
    <w:rsid w:val="294525E0"/>
    <w:rsid w:val="29EB5AFD"/>
    <w:rsid w:val="2AF0460B"/>
    <w:rsid w:val="2B715282"/>
    <w:rsid w:val="2B773EE9"/>
    <w:rsid w:val="2CC320F9"/>
    <w:rsid w:val="2CE514A7"/>
    <w:rsid w:val="2D6D7CCB"/>
    <w:rsid w:val="2F647B99"/>
    <w:rsid w:val="2FD16841"/>
    <w:rsid w:val="32BD6C2D"/>
    <w:rsid w:val="33DD26A3"/>
    <w:rsid w:val="355A28E3"/>
    <w:rsid w:val="35AC44A9"/>
    <w:rsid w:val="35D703D8"/>
    <w:rsid w:val="375F0B49"/>
    <w:rsid w:val="378C338B"/>
    <w:rsid w:val="37BF79C6"/>
    <w:rsid w:val="380354B4"/>
    <w:rsid w:val="38BB5D8F"/>
    <w:rsid w:val="38EC1451"/>
    <w:rsid w:val="392A4192"/>
    <w:rsid w:val="39754FD7"/>
    <w:rsid w:val="39912220"/>
    <w:rsid w:val="3A6A6102"/>
    <w:rsid w:val="3AD924FC"/>
    <w:rsid w:val="3B624E48"/>
    <w:rsid w:val="3BFF5B80"/>
    <w:rsid w:val="3D0D4CC1"/>
    <w:rsid w:val="3DDD4DDB"/>
    <w:rsid w:val="3E43040A"/>
    <w:rsid w:val="3EA846BF"/>
    <w:rsid w:val="41567506"/>
    <w:rsid w:val="430D5BFB"/>
    <w:rsid w:val="43276E5C"/>
    <w:rsid w:val="43B70AA5"/>
    <w:rsid w:val="43FA6097"/>
    <w:rsid w:val="445826E4"/>
    <w:rsid w:val="45932F3B"/>
    <w:rsid w:val="459B4ACA"/>
    <w:rsid w:val="45C559C0"/>
    <w:rsid w:val="45F34DBA"/>
    <w:rsid w:val="46212B1E"/>
    <w:rsid w:val="477B5067"/>
    <w:rsid w:val="47BC6BBE"/>
    <w:rsid w:val="47CF0F0F"/>
    <w:rsid w:val="48544CCC"/>
    <w:rsid w:val="487D4725"/>
    <w:rsid w:val="49E52C6C"/>
    <w:rsid w:val="4A0270C1"/>
    <w:rsid w:val="4B8D7117"/>
    <w:rsid w:val="4CE60A4D"/>
    <w:rsid w:val="4D747D29"/>
    <w:rsid w:val="4DEE7A7B"/>
    <w:rsid w:val="4E081D4F"/>
    <w:rsid w:val="4FBC119A"/>
    <w:rsid w:val="4FF21C3E"/>
    <w:rsid w:val="52617E6A"/>
    <w:rsid w:val="5509354D"/>
    <w:rsid w:val="5608284D"/>
    <w:rsid w:val="5BFD67E2"/>
    <w:rsid w:val="5C577A0A"/>
    <w:rsid w:val="5CBB4468"/>
    <w:rsid w:val="5D4F291F"/>
    <w:rsid w:val="5DE141CE"/>
    <w:rsid w:val="5FDE1D77"/>
    <w:rsid w:val="605804BA"/>
    <w:rsid w:val="60EF5D26"/>
    <w:rsid w:val="616F4AA5"/>
    <w:rsid w:val="61D70C94"/>
    <w:rsid w:val="620A2D7F"/>
    <w:rsid w:val="65AE61B0"/>
    <w:rsid w:val="661D6261"/>
    <w:rsid w:val="667E6F11"/>
    <w:rsid w:val="67876CB8"/>
    <w:rsid w:val="68F95994"/>
    <w:rsid w:val="692769A5"/>
    <w:rsid w:val="699A3CA3"/>
    <w:rsid w:val="6A3E460C"/>
    <w:rsid w:val="6AC56475"/>
    <w:rsid w:val="6B176AF7"/>
    <w:rsid w:val="6B6A7E98"/>
    <w:rsid w:val="6DD30EA9"/>
    <w:rsid w:val="6DE85342"/>
    <w:rsid w:val="6E957083"/>
    <w:rsid w:val="6FA46AD8"/>
    <w:rsid w:val="70383223"/>
    <w:rsid w:val="70BF3967"/>
    <w:rsid w:val="730C7086"/>
    <w:rsid w:val="733D11D9"/>
    <w:rsid w:val="73BD7D2C"/>
    <w:rsid w:val="76436FDA"/>
    <w:rsid w:val="77FF67EB"/>
    <w:rsid w:val="78117826"/>
    <w:rsid w:val="783B5F55"/>
    <w:rsid w:val="78B6564F"/>
    <w:rsid w:val="7BB93C63"/>
    <w:rsid w:val="7BFA1AE8"/>
    <w:rsid w:val="7BFB6C85"/>
    <w:rsid w:val="7BFDADC0"/>
    <w:rsid w:val="7C15688A"/>
    <w:rsid w:val="7C246D74"/>
    <w:rsid w:val="7C781299"/>
    <w:rsid w:val="7C887C62"/>
    <w:rsid w:val="7C8F4AAE"/>
    <w:rsid w:val="7D376633"/>
    <w:rsid w:val="7D8F1741"/>
    <w:rsid w:val="7DAF7B8E"/>
    <w:rsid w:val="7DC43066"/>
    <w:rsid w:val="7E144CAC"/>
    <w:rsid w:val="7E6EAC8F"/>
    <w:rsid w:val="7EC23E83"/>
    <w:rsid w:val="7EFB7AE2"/>
    <w:rsid w:val="7F307393"/>
    <w:rsid w:val="7FAB3A34"/>
    <w:rsid w:val="7FEEF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D7B5D3"/>
  <w15:docId w15:val="{8FB322AB-533C-446B-A84C-1C8560DB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ind w:firstLineChars="200" w:firstLine="200"/>
      <w:jc w:val="both"/>
    </w:pPr>
    <w:rPr>
      <w:rFonts w:eastAsia="仿宋_GB2312"/>
      <w:kern w:val="2"/>
      <w:sz w:val="32"/>
    </w:rPr>
  </w:style>
  <w:style w:type="paragraph" w:styleId="1">
    <w:name w:val="heading 1"/>
    <w:basedOn w:val="a"/>
    <w:next w:val="a"/>
    <w:link w:val="10"/>
    <w:uiPriority w:val="9"/>
    <w:qFormat/>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pPr>
      <w:outlineLvl w:val="7"/>
    </w:pPr>
    <w:rPr>
      <w:rFonts w:asciiTheme="majorHAnsi" w:eastAsiaTheme="majorEastAsia" w:hAnsiTheme="majorHAnsi" w:cstheme="majorBidi"/>
      <w:sz w:val="20"/>
    </w:rPr>
  </w:style>
  <w:style w:type="paragraph" w:styleId="9">
    <w:name w:val="heading 9"/>
    <w:basedOn w:val="a"/>
    <w:next w:val="a"/>
    <w:link w:val="90"/>
    <w:uiPriority w:val="9"/>
    <w:semiHidden/>
    <w:unhideWhenUsed/>
    <w:qFormat/>
    <w:pPr>
      <w:outlineLvl w:val="8"/>
    </w:pPr>
    <w:rPr>
      <w:rFonts w:asciiTheme="majorHAnsi" w:eastAsiaTheme="majorEastAsia" w:hAnsiTheme="majorHAnsi" w:cstheme="majorBidi"/>
      <w:i/>
      <w:iCs/>
      <w:spacing w:val="5"/>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420"/>
    </w:pPr>
  </w:style>
  <w:style w:type="paragraph" w:styleId="a4">
    <w:name w:val="Body Text"/>
    <w:basedOn w:val="a"/>
    <w:next w:val="a5"/>
    <w:uiPriority w:val="1"/>
    <w:qFormat/>
    <w:rPr>
      <w:sz w:val="19"/>
      <w:szCs w:val="19"/>
    </w:rPr>
  </w:style>
  <w:style w:type="paragraph" w:styleId="a5">
    <w:name w:val="Body Text First Indent"/>
    <w:basedOn w:val="a4"/>
    <w:qFormat/>
    <w:pPr>
      <w:spacing w:line="500" w:lineRule="exact"/>
      <w:ind w:firstLine="420"/>
    </w:pPr>
  </w:style>
  <w:style w:type="paragraph" w:styleId="a6">
    <w:name w:val="Body Text Indent"/>
    <w:basedOn w:val="a"/>
    <w:qFormat/>
    <w:pPr>
      <w:ind w:firstLine="640"/>
    </w:pPr>
    <w:rPr>
      <w:rFonts w:ascii="仿宋_GB231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d">
    <w:name w:val="Subtitle"/>
    <w:basedOn w:val="a"/>
    <w:next w:val="a"/>
    <w:link w:val="ae"/>
    <w:uiPriority w:val="11"/>
    <w:qFormat/>
    <w:pPr>
      <w:spacing w:after="600"/>
    </w:pPr>
    <w:rPr>
      <w:rFonts w:asciiTheme="majorHAnsi" w:eastAsiaTheme="majorEastAsia" w:hAnsiTheme="majorHAnsi" w:cstheme="majorBidi"/>
      <w:i/>
      <w:iCs/>
      <w:spacing w:val="13"/>
      <w:sz w:val="24"/>
      <w:szCs w:val="24"/>
    </w:rPr>
  </w:style>
  <w:style w:type="paragraph" w:styleId="af">
    <w:name w:val="Normal (Web)"/>
    <w:basedOn w:val="a"/>
    <w:qFormat/>
    <w:pPr>
      <w:widowControl/>
      <w:spacing w:before="100" w:beforeAutospacing="1" w:after="100" w:afterAutospacing="1"/>
      <w:ind w:firstLineChars="0" w:firstLine="0"/>
      <w:jc w:val="left"/>
    </w:pPr>
    <w:rPr>
      <w:rFonts w:ascii="宋体" w:eastAsia="宋体" w:hAnsi="宋体" w:cs="宋体"/>
      <w:kern w:val="0"/>
      <w:sz w:val="24"/>
      <w:szCs w:val="24"/>
    </w:rPr>
  </w:style>
  <w:style w:type="paragraph" w:styleId="af0">
    <w:name w:val="Title"/>
    <w:basedOn w:val="a"/>
    <w:next w:val="a"/>
    <w:link w:val="af1"/>
    <w:uiPriority w:val="10"/>
    <w:qFormat/>
    <w:pPr>
      <w:pBdr>
        <w:bottom w:val="single" w:sz="4" w:space="1" w:color="auto"/>
      </w:pBdr>
      <w:contextualSpacing/>
    </w:pPr>
    <w:rPr>
      <w:rFonts w:asciiTheme="majorHAnsi" w:eastAsiaTheme="majorEastAsia" w:hAnsiTheme="majorHAnsi" w:cstheme="majorBidi"/>
      <w:spacing w:val="5"/>
      <w:sz w:val="52"/>
      <w:szCs w:val="52"/>
    </w:rPr>
  </w:style>
  <w:style w:type="table" w:styleId="af2">
    <w:name w:val="Table Grid"/>
    <w:basedOn w:val="a1"/>
    <w:uiPriority w:val="5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FollowedHyperlink"/>
    <w:basedOn w:val="a0"/>
    <w:uiPriority w:val="99"/>
    <w:semiHidden/>
    <w:unhideWhenUsed/>
    <w:qFormat/>
    <w:rPr>
      <w:color w:val="333333"/>
      <w:u w:val="none"/>
    </w:rPr>
  </w:style>
  <w:style w:type="character" w:styleId="af5">
    <w:name w:val="Emphasis"/>
    <w:uiPriority w:val="20"/>
    <w:qFormat/>
    <w:rPr>
      <w:b/>
      <w:bCs/>
      <w:i/>
      <w:iCs/>
      <w:spacing w:val="10"/>
      <w:shd w:val="clear" w:color="auto" w:fill="auto"/>
    </w:rPr>
  </w:style>
  <w:style w:type="character" w:styleId="af6">
    <w:name w:val="Hyperlink"/>
    <w:basedOn w:val="a0"/>
    <w:uiPriority w:val="99"/>
    <w:unhideWhenUsed/>
    <w:qFormat/>
    <w:rPr>
      <w:color w:val="5F5F5F" w:themeColor="hyperlink"/>
      <w:u w:val="single"/>
    </w:rPr>
  </w:style>
  <w:style w:type="character" w:styleId="HTML">
    <w:name w:val="HTML Sample"/>
    <w:basedOn w:val="a0"/>
    <w:uiPriority w:val="99"/>
    <w:semiHidden/>
    <w:unhideWhenUsed/>
    <w:qFormat/>
    <w:rPr>
      <w:rFonts w:ascii="Courier New" w:hAnsi="Courier New"/>
    </w:rPr>
  </w:style>
  <w:style w:type="paragraph" w:customStyle="1" w:styleId="Char1">
    <w:name w:val="Char1"/>
    <w:basedOn w:val="a"/>
    <w:qFormat/>
  </w:style>
  <w:style w:type="character" w:customStyle="1" w:styleId="10">
    <w:name w:val="标题 1 字符"/>
    <w:basedOn w:val="a0"/>
    <w:link w:val="1"/>
    <w:uiPriority w:val="9"/>
    <w:qFormat/>
    <w:rPr>
      <w:rFonts w:asciiTheme="majorHAnsi" w:eastAsiaTheme="majorEastAsia" w:hAnsiTheme="majorHAnsi" w:cstheme="majorBidi"/>
      <w:b/>
      <w:bCs/>
      <w:sz w:val="28"/>
      <w:szCs w:val="28"/>
    </w:rPr>
  </w:style>
  <w:style w:type="paragraph" w:styleId="af7">
    <w:name w:val="List Paragraph"/>
    <w:basedOn w:val="a"/>
    <w:uiPriority w:val="34"/>
    <w:qFormat/>
    <w:pPr>
      <w:ind w:left="720"/>
      <w:contextualSpacing/>
    </w:pPr>
  </w:style>
  <w:style w:type="character" w:customStyle="1" w:styleId="20">
    <w:name w:val="标题 2 字符"/>
    <w:basedOn w:val="a0"/>
    <w:link w:val="2"/>
    <w:uiPriority w:val="9"/>
    <w:qFormat/>
    <w:rPr>
      <w:rFonts w:asciiTheme="majorHAnsi" w:eastAsiaTheme="majorEastAsia" w:hAnsiTheme="majorHAnsi" w:cstheme="majorBidi"/>
      <w:b/>
      <w:bCs/>
      <w:sz w:val="26"/>
      <w:szCs w:val="26"/>
    </w:rPr>
  </w:style>
  <w:style w:type="paragraph" w:customStyle="1" w:styleId="TOC10">
    <w:name w:val="TOC 标题1"/>
    <w:basedOn w:val="1"/>
    <w:next w:val="a"/>
    <w:uiPriority w:val="39"/>
    <w:semiHidden/>
    <w:unhideWhenUsed/>
    <w:qFormat/>
    <w:pPr>
      <w:outlineLvl w:val="9"/>
    </w:pPr>
    <w:rPr>
      <w:lang w:bidi="en-US"/>
    </w:rPr>
  </w:style>
  <w:style w:type="character" w:customStyle="1" w:styleId="30">
    <w:name w:val="标题 3 字符"/>
    <w:basedOn w:val="a0"/>
    <w:link w:val="3"/>
    <w:uiPriority w:val="9"/>
    <w:semiHidden/>
    <w:qFormat/>
    <w:rPr>
      <w:rFonts w:asciiTheme="majorHAnsi" w:eastAsiaTheme="majorEastAsia" w:hAnsiTheme="majorHAnsi" w:cstheme="majorBidi"/>
      <w:b/>
      <w:bCs/>
    </w:rPr>
  </w:style>
  <w:style w:type="character" w:customStyle="1" w:styleId="40">
    <w:name w:val="标题 4 字符"/>
    <w:basedOn w:val="a0"/>
    <w:link w:val="4"/>
    <w:uiPriority w:val="9"/>
    <w:semiHidden/>
    <w:qFormat/>
    <w:rPr>
      <w:rFonts w:asciiTheme="majorHAnsi" w:eastAsiaTheme="majorEastAsia" w:hAnsiTheme="majorHAnsi" w:cstheme="majorBidi"/>
      <w:b/>
      <w:bCs/>
      <w:i/>
      <w:iCs/>
    </w:rPr>
  </w:style>
  <w:style w:type="character" w:customStyle="1" w:styleId="50">
    <w:name w:val="标题 5 字符"/>
    <w:basedOn w:val="a0"/>
    <w:link w:val="5"/>
    <w:uiPriority w:val="9"/>
    <w:semiHidden/>
    <w:qFormat/>
    <w:rPr>
      <w:rFonts w:asciiTheme="majorHAnsi" w:eastAsiaTheme="majorEastAsia" w:hAnsiTheme="majorHAnsi" w:cstheme="majorBidi"/>
      <w:b/>
      <w:bCs/>
      <w:color w:val="7F7F7F" w:themeColor="text1" w:themeTint="80"/>
    </w:rPr>
  </w:style>
  <w:style w:type="character" w:customStyle="1" w:styleId="60">
    <w:name w:val="标题 6 字符"/>
    <w:basedOn w:val="a0"/>
    <w:link w:val="6"/>
    <w:uiPriority w:val="9"/>
    <w:semiHidden/>
    <w:qFormat/>
    <w:rPr>
      <w:rFonts w:asciiTheme="majorHAnsi" w:eastAsiaTheme="majorEastAsia" w:hAnsiTheme="majorHAnsi" w:cstheme="majorBidi"/>
      <w:b/>
      <w:bCs/>
      <w:i/>
      <w:iCs/>
      <w:color w:val="7F7F7F" w:themeColor="text1" w:themeTint="80"/>
    </w:rPr>
  </w:style>
  <w:style w:type="character" w:customStyle="1" w:styleId="70">
    <w:name w:val="标题 7 字符"/>
    <w:basedOn w:val="a0"/>
    <w:link w:val="7"/>
    <w:uiPriority w:val="9"/>
    <w:semiHidden/>
    <w:qFormat/>
    <w:rPr>
      <w:rFonts w:asciiTheme="majorHAnsi" w:eastAsiaTheme="majorEastAsia" w:hAnsiTheme="majorHAnsi" w:cstheme="majorBidi"/>
      <w:i/>
      <w:iCs/>
    </w:rPr>
  </w:style>
  <w:style w:type="character" w:customStyle="1" w:styleId="80">
    <w:name w:val="标题 8 字符"/>
    <w:basedOn w:val="a0"/>
    <w:link w:val="8"/>
    <w:uiPriority w:val="9"/>
    <w:semiHidden/>
    <w:qFormat/>
    <w:rPr>
      <w:rFonts w:asciiTheme="majorHAnsi" w:eastAsiaTheme="majorEastAsia" w:hAnsiTheme="majorHAnsi" w:cstheme="majorBidi"/>
      <w:sz w:val="20"/>
      <w:szCs w:val="20"/>
    </w:rPr>
  </w:style>
  <w:style w:type="character" w:customStyle="1" w:styleId="90">
    <w:name w:val="标题 9 字符"/>
    <w:basedOn w:val="a0"/>
    <w:link w:val="9"/>
    <w:uiPriority w:val="9"/>
    <w:semiHidden/>
    <w:qFormat/>
    <w:rPr>
      <w:rFonts w:asciiTheme="majorHAnsi" w:eastAsiaTheme="majorEastAsia" w:hAnsiTheme="majorHAnsi" w:cstheme="majorBidi"/>
      <w:i/>
      <w:iCs/>
      <w:spacing w:val="5"/>
      <w:sz w:val="20"/>
      <w:szCs w:val="20"/>
    </w:rPr>
  </w:style>
  <w:style w:type="character" w:customStyle="1" w:styleId="af1">
    <w:name w:val="标题 字符"/>
    <w:basedOn w:val="a0"/>
    <w:link w:val="af0"/>
    <w:uiPriority w:val="10"/>
    <w:qFormat/>
    <w:rPr>
      <w:rFonts w:asciiTheme="majorHAnsi" w:eastAsiaTheme="majorEastAsia" w:hAnsiTheme="majorHAnsi" w:cstheme="majorBidi"/>
      <w:spacing w:val="5"/>
      <w:sz w:val="52"/>
      <w:szCs w:val="52"/>
    </w:rPr>
  </w:style>
  <w:style w:type="character" w:customStyle="1" w:styleId="ae">
    <w:name w:val="副标题 字符"/>
    <w:basedOn w:val="a0"/>
    <w:link w:val="ad"/>
    <w:uiPriority w:val="11"/>
    <w:qFormat/>
    <w:rPr>
      <w:rFonts w:asciiTheme="majorHAnsi" w:eastAsiaTheme="majorEastAsia" w:hAnsiTheme="majorHAnsi" w:cstheme="majorBidi"/>
      <w:i/>
      <w:iCs/>
      <w:spacing w:val="13"/>
      <w:sz w:val="24"/>
      <w:szCs w:val="24"/>
    </w:rPr>
  </w:style>
  <w:style w:type="paragraph" w:styleId="af8">
    <w:name w:val="No Spacing"/>
    <w:basedOn w:val="a"/>
    <w:uiPriority w:val="1"/>
    <w:qFormat/>
  </w:style>
  <w:style w:type="paragraph" w:styleId="af9">
    <w:name w:val="Quote"/>
    <w:basedOn w:val="a"/>
    <w:next w:val="a"/>
    <w:link w:val="afa"/>
    <w:uiPriority w:val="29"/>
    <w:qFormat/>
    <w:pPr>
      <w:spacing w:before="200"/>
      <w:ind w:left="360" w:right="360"/>
    </w:pPr>
    <w:rPr>
      <w:i/>
      <w:iCs/>
    </w:rPr>
  </w:style>
  <w:style w:type="character" w:customStyle="1" w:styleId="afa">
    <w:name w:val="引用 字符"/>
    <w:basedOn w:val="a0"/>
    <w:link w:val="af9"/>
    <w:uiPriority w:val="29"/>
    <w:qFormat/>
    <w:rPr>
      <w:i/>
      <w:iCs/>
    </w:rPr>
  </w:style>
  <w:style w:type="paragraph" w:styleId="afb">
    <w:name w:val="Intense Quote"/>
    <w:basedOn w:val="a"/>
    <w:next w:val="a"/>
    <w:link w:val="afc"/>
    <w:uiPriority w:val="30"/>
    <w:qFormat/>
    <w:pPr>
      <w:pBdr>
        <w:bottom w:val="single" w:sz="4" w:space="1" w:color="auto"/>
      </w:pBdr>
      <w:spacing w:before="200" w:after="280"/>
      <w:ind w:left="1008" w:right="1152"/>
    </w:pPr>
    <w:rPr>
      <w:b/>
      <w:bCs/>
      <w:i/>
      <w:iCs/>
    </w:rPr>
  </w:style>
  <w:style w:type="character" w:customStyle="1" w:styleId="afc">
    <w:name w:val="明显引用 字符"/>
    <w:basedOn w:val="a0"/>
    <w:link w:val="afb"/>
    <w:uiPriority w:val="30"/>
    <w:qFormat/>
    <w:rPr>
      <w:b/>
      <w:bCs/>
      <w:i/>
      <w:iCs/>
    </w:rPr>
  </w:style>
  <w:style w:type="character" w:customStyle="1" w:styleId="11">
    <w:name w:val="不明显强调1"/>
    <w:uiPriority w:val="19"/>
    <w:qFormat/>
    <w:rPr>
      <w:i/>
      <w:iCs/>
    </w:rPr>
  </w:style>
  <w:style w:type="character" w:customStyle="1" w:styleId="12">
    <w:name w:val="明显强调1"/>
    <w:uiPriority w:val="21"/>
    <w:qFormat/>
    <w:rPr>
      <w:b/>
      <w:bCs/>
    </w:rPr>
  </w:style>
  <w:style w:type="character" w:customStyle="1" w:styleId="13">
    <w:name w:val="不明显参考1"/>
    <w:uiPriority w:val="31"/>
    <w:qFormat/>
    <w:rPr>
      <w:smallCaps/>
    </w:rPr>
  </w:style>
  <w:style w:type="character" w:customStyle="1" w:styleId="14">
    <w:name w:val="明显参考1"/>
    <w:uiPriority w:val="32"/>
    <w:qFormat/>
    <w:rPr>
      <w:smallCaps/>
      <w:spacing w:val="5"/>
      <w:u w:val="single"/>
    </w:rPr>
  </w:style>
  <w:style w:type="character" w:customStyle="1" w:styleId="15">
    <w:name w:val="书籍标题1"/>
    <w:uiPriority w:val="33"/>
    <w:qFormat/>
    <w:rPr>
      <w:i/>
      <w:iCs/>
      <w:smallCaps/>
      <w:spacing w:val="5"/>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table" w:customStyle="1" w:styleId="16">
    <w:name w:val="网格型1"/>
    <w:basedOn w:val="a1"/>
    <w:uiPriority w:val="5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批注框文本 字符"/>
    <w:basedOn w:val="a0"/>
    <w:link w:val="a7"/>
    <w:uiPriority w:val="99"/>
    <w:semiHidden/>
    <w:qFormat/>
    <w:rPr>
      <w:rFonts w:ascii="Times New Roman" w:eastAsia="仿宋_GB2312" w:hAnsi="Times New Roman" w:cs="Times New Roman"/>
      <w:kern w:val="2"/>
      <w:sz w:val="18"/>
      <w:szCs w:val="18"/>
    </w:rPr>
  </w:style>
  <w:style w:type="character" w:customStyle="1" w:styleId="img2">
    <w:name w:val="img2"/>
    <w:basedOn w:val="a0"/>
    <w:qFormat/>
  </w:style>
  <w:style w:type="character" w:customStyle="1" w:styleId="img3">
    <w:name w:val="img3"/>
    <w:basedOn w:val="a0"/>
    <w:qFormat/>
  </w:style>
  <w:style w:type="character" w:customStyle="1" w:styleId="img4">
    <w:name w:val="img4"/>
    <w:basedOn w:val="a0"/>
    <w:qFormat/>
  </w:style>
  <w:style w:type="character" w:customStyle="1" w:styleId="ppage">
    <w:name w:val="p_page"/>
    <w:basedOn w:val="a0"/>
    <w:qFormat/>
  </w:style>
  <w:style w:type="paragraph" w:customStyle="1" w:styleId="Afd">
    <w:name w:val="正文 A"/>
    <w:qFormat/>
    <w:pPr>
      <w:widowControl w:val="0"/>
      <w:jc w:val="both"/>
    </w:pPr>
    <w:rPr>
      <w:rFonts w:ascii="Calibri" w:eastAsia="Times New Roman" w:hAnsi="Calibri"/>
      <w:color w:val="000000"/>
      <w:kern w:val="2"/>
      <w:sz w:val="21"/>
      <w:szCs w:val="21"/>
    </w:rPr>
  </w:style>
  <w:style w:type="paragraph" w:customStyle="1" w:styleId="17">
    <w:name w:val="正文1"/>
    <w:basedOn w:val="a"/>
    <w:uiPriority w:val="99"/>
    <w:qFormat/>
    <w:pPr>
      <w:widowControl/>
      <w:suppressAutoHyphens/>
      <w:autoSpaceDE w:val="0"/>
      <w:autoSpaceDN w:val="0"/>
      <w:adjustRightInd w:val="0"/>
      <w:spacing w:line="288" w:lineRule="auto"/>
      <w:textAlignment w:val="baseline"/>
    </w:pPr>
    <w:rPr>
      <w:rFonts w:ascii="" w:eastAsia="" w:hAnsi="Cambria" w:cs=""/>
      <w:color w:val="000000"/>
      <w:kern w:val="0"/>
      <w:sz w:val="24"/>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619</Words>
  <Characters>3529</Characters>
  <Application>Microsoft Office Word</Application>
  <DocSecurity>0</DocSecurity>
  <Lines>29</Lines>
  <Paragraphs>8</Paragraphs>
  <ScaleCrop>false</ScaleCrop>
  <Company>Microsoft</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Hui</dc:creator>
  <cp:lastModifiedBy>hzwcjn</cp:lastModifiedBy>
  <cp:revision>2</cp:revision>
  <cp:lastPrinted>2025-07-18T02:10:00Z</cp:lastPrinted>
  <dcterms:created xsi:type="dcterms:W3CDTF">2021-02-26T08:35:00Z</dcterms:created>
  <dcterms:modified xsi:type="dcterms:W3CDTF">2026-08-31T08:36:00Z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8C6DF215F9134B178569A1C6D31E592C_13</vt:lpwstr>
  </property>
  <property fmtid="{D5CDD505-2E9C-101B-9397-08002B2CF9AE}" pid="4" name="KSOTemplateDocerSaveRecord">
    <vt:lpwstr>eyJoZGlkIjoiNTJjNTQ4Mjg3ZjA5ODUzYzc5MGMzZDUyN2QxN2Q3ZWMiLCJ1c2VySWQiOiIxMDEwMzY2NDE4In0=</vt:lpwstr>
  </property>
</Properties>
</file>